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79" w:rsidRDefault="00EC0679" w:rsidP="00EC0679">
      <w:pPr>
        <w:pStyle w:val="a5"/>
        <w:rPr>
          <w:sz w:val="20"/>
        </w:rPr>
      </w:pPr>
      <w:r>
        <w:rPr>
          <w:sz w:val="20"/>
        </w:rPr>
        <w:t>ДОГОВОР НА ОКАЗАНИЕ УСЛУГ №___________</w:t>
      </w:r>
    </w:p>
    <w:p w:rsidR="00EC0679" w:rsidRDefault="00EC0679" w:rsidP="00EC0679">
      <w:pPr>
        <w:pStyle w:val="a7"/>
        <w:spacing w:line="240" w:lineRule="auto"/>
        <w:rPr>
          <w:b/>
          <w:sz w:val="20"/>
        </w:rPr>
      </w:pPr>
    </w:p>
    <w:p w:rsidR="00EC0679" w:rsidRDefault="00EC0679" w:rsidP="00EC0679">
      <w:pPr>
        <w:pStyle w:val="a7"/>
        <w:spacing w:line="240" w:lineRule="auto"/>
        <w:rPr>
          <w:b/>
          <w:sz w:val="20"/>
        </w:rPr>
      </w:pPr>
    </w:p>
    <w:p w:rsidR="00EC0679" w:rsidRDefault="00EC0679" w:rsidP="00EC0679">
      <w:pPr>
        <w:pStyle w:val="a7"/>
        <w:spacing w:line="240" w:lineRule="auto"/>
        <w:ind w:left="426"/>
        <w:rPr>
          <w:sz w:val="20"/>
        </w:rPr>
      </w:pPr>
      <w:r>
        <w:rPr>
          <w:sz w:val="20"/>
        </w:rPr>
        <w:t xml:space="preserve">г. </w:t>
      </w:r>
      <w:r>
        <w:rPr>
          <w:noProof/>
          <w:sz w:val="20"/>
        </w:rPr>
        <w:t>Атырау                                                                                                                                 «___» ____________ 2020 г.</w:t>
      </w:r>
      <w:r>
        <w:rPr>
          <w:sz w:val="20"/>
        </w:rPr>
        <w:t xml:space="preserve"> </w:t>
      </w:r>
    </w:p>
    <w:p w:rsidR="00EC0679" w:rsidRDefault="00EC0679" w:rsidP="00EC0679">
      <w:pPr>
        <w:pStyle w:val="a7"/>
        <w:spacing w:line="240" w:lineRule="auto"/>
        <w:rPr>
          <w:noProof/>
          <w:sz w:val="20"/>
        </w:rPr>
      </w:pPr>
    </w:p>
    <w:p w:rsidR="00EC0679" w:rsidRDefault="00EC0679" w:rsidP="00EC0679">
      <w:pPr>
        <w:spacing w:after="0" w:line="240" w:lineRule="auto"/>
        <w:ind w:firstLine="36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_________________, </w:t>
      </w:r>
      <w:r>
        <w:rPr>
          <w:rFonts w:ascii="Times New Roman" w:hAnsi="Times New Roman"/>
          <w:noProof/>
          <w:sz w:val="20"/>
          <w:szCs w:val="20"/>
        </w:rPr>
        <w:t xml:space="preserve">именуемое в дальнейшем </w:t>
      </w:r>
      <w:r>
        <w:rPr>
          <w:rFonts w:ascii="Times New Roman" w:hAnsi="Times New Roman"/>
          <w:b/>
          <w:noProof/>
          <w:sz w:val="20"/>
          <w:szCs w:val="20"/>
        </w:rPr>
        <w:t>«</w:t>
      </w:r>
      <w:r>
        <w:rPr>
          <w:rFonts w:ascii="Times New Roman" w:hAnsi="Times New Roman"/>
          <w:noProof/>
          <w:sz w:val="20"/>
          <w:szCs w:val="20"/>
        </w:rPr>
        <w:t>ПОДРЯДЧИК» в лице___________________., действующего на основании Устава, с одной стороны, и</w:t>
      </w:r>
      <w:r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EC0679" w:rsidRDefault="00EC0679" w:rsidP="00EC0679">
      <w:pPr>
        <w:pStyle w:val="a9"/>
        <w:spacing w:after="0" w:line="240" w:lineRule="auto"/>
        <w:ind w:left="0" w:firstLine="36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Акционерное общество «Атырауская теплоэлектроцентраль», </w:t>
      </w:r>
      <w:r>
        <w:rPr>
          <w:rFonts w:ascii="Times New Roman" w:hAnsi="Times New Roman"/>
          <w:noProof/>
          <w:sz w:val="20"/>
          <w:szCs w:val="20"/>
        </w:rPr>
        <w:t xml:space="preserve">именуемое в дальнейшем </w:t>
      </w:r>
      <w:r>
        <w:rPr>
          <w:rFonts w:ascii="Times New Roman" w:hAnsi="Times New Roman"/>
          <w:b/>
          <w:noProof/>
          <w:sz w:val="20"/>
          <w:szCs w:val="20"/>
        </w:rPr>
        <w:t>«</w:t>
      </w:r>
      <w:r>
        <w:rPr>
          <w:rFonts w:ascii="Times New Roman" w:hAnsi="Times New Roman"/>
          <w:noProof/>
          <w:sz w:val="20"/>
          <w:szCs w:val="20"/>
        </w:rPr>
        <w:t>КЛИЕНТ</w:t>
      </w:r>
      <w:r>
        <w:rPr>
          <w:rFonts w:ascii="Times New Roman" w:hAnsi="Times New Roman"/>
          <w:b/>
          <w:noProof/>
          <w:sz w:val="20"/>
          <w:szCs w:val="20"/>
        </w:rPr>
        <w:t>»</w:t>
      </w:r>
      <w:r>
        <w:rPr>
          <w:rFonts w:ascii="Times New Roman" w:hAnsi="Times New Roman"/>
          <w:noProof/>
          <w:sz w:val="20"/>
          <w:szCs w:val="20"/>
        </w:rPr>
        <w:t>, в лице И.о. Президента г-на Аленова М.К., действующего на основании Приказа, с другой стороны, далее именуемые Стороны, заключили настоящий Договор о нижеследующем:</w:t>
      </w:r>
    </w:p>
    <w:p w:rsidR="00EC0679" w:rsidRDefault="00EC0679" w:rsidP="00EC0679">
      <w:pPr>
        <w:pStyle w:val="a9"/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соответствии с условиями договора КЛИЕНТ обязуется оплатить, а ПОДРЯДЧИК обязуется оказать комплекс услуг по обращению с отходами, а именно сбор, транспортировка, прием, сортировка, переработка, обезвреживание, утилизация, хранение, размещение и захоронение, (далее - Услуга) согласно перечню Услуг, указанного в Приложении №1, являющегося неотъемлемой частью настоящего Договора. 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Место приема-передачи отходов указывается в</w:t>
      </w:r>
      <w:r>
        <w:rPr>
          <w:rFonts w:ascii="Times New Roman" w:hAnsi="Times New Roman"/>
          <w:color w:val="000000"/>
          <w:sz w:val="20"/>
          <w:szCs w:val="20"/>
        </w:rPr>
        <w:t xml:space="preserve"> Приложении №1 к настоящему Договору.</w:t>
      </w:r>
    </w:p>
    <w:p w:rsidR="00EC0679" w:rsidRDefault="00EC0679" w:rsidP="00EC0679">
      <w:pPr>
        <w:pStyle w:val="a9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Организация оперативного учета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Передача отходов от КЛИЕНТА ПОДРЯДЧИКУ оформляется Актом приема-передачи (далее-АПП), являющегося неотъемлемой частью настоящего Договора.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Право собственности на отходы переходит к ПОДРЯДЧИКУ с момента подписания АПП обеими Сторонами.</w:t>
      </w:r>
    </w:p>
    <w:p w:rsidR="00EC0679" w:rsidRDefault="00EC0679" w:rsidP="00EC067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АПП заполняется в 3-ех экземплярах и подписывается представителями обеих Сторон при приеме- передаче отходов:</w:t>
      </w:r>
    </w:p>
    <w:p w:rsidR="00EC0679" w:rsidRDefault="00EC0679" w:rsidP="00EC0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Зеленый экземпляр – остается у ответственного представителя КЛИЕНТА при приеме-передаче отходов.</w:t>
      </w:r>
    </w:p>
    <w:p w:rsidR="00EC0679" w:rsidRDefault="00EC0679" w:rsidP="00EC0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trike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Розовый экземпляр – остается у ответственного представителя ПОДРЯДЧИКА, принимающего отходы.</w:t>
      </w:r>
    </w:p>
    <w:p w:rsidR="00EC0679" w:rsidRDefault="00EC0679" w:rsidP="00EC06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Желтый экземпляр – передается ПОДРЯДЧИКОМ КЛИЕНТУ с Актом выполненных работ за отчетный период. </w:t>
      </w:r>
    </w:p>
    <w:p w:rsidR="00EC0679" w:rsidRDefault="00EC0679" w:rsidP="00EC067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Акт выполненных работ за отчетный период формируется и </w:t>
      </w:r>
      <w:r>
        <w:rPr>
          <w:rFonts w:ascii="Times New Roman" w:hAnsi="Times New Roman"/>
          <w:sz w:val="20"/>
          <w:szCs w:val="20"/>
          <w:lang w:eastAsia="en-US"/>
        </w:rPr>
        <w:t xml:space="preserve">исчисляется </w:t>
      </w:r>
      <w:r>
        <w:rPr>
          <w:rFonts w:ascii="Times New Roman" w:hAnsi="Times New Roman"/>
          <w:sz w:val="20"/>
          <w:szCs w:val="20"/>
        </w:rPr>
        <w:t>ПОДРЯЧИКОМ</w:t>
      </w:r>
      <w:r>
        <w:rPr>
          <w:rFonts w:ascii="Times New Roman" w:hAnsi="Times New Roman"/>
          <w:sz w:val="20"/>
          <w:szCs w:val="20"/>
          <w:lang w:eastAsia="en-US"/>
        </w:rPr>
        <w:t xml:space="preserve"> исходя из объема оказанных Услуг на основании АПП, подписанных представителями обеих Сторон и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согласно </w:t>
      </w:r>
      <w:r>
        <w:rPr>
          <w:rFonts w:ascii="Times New Roman" w:hAnsi="Times New Roman"/>
          <w:sz w:val="20"/>
          <w:szCs w:val="20"/>
          <w:lang w:eastAsia="en-US"/>
        </w:rPr>
        <w:t>тарифов,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указанных в Приложении № 1 настоящего Договора.</w:t>
      </w:r>
    </w:p>
    <w:p w:rsidR="00EC0679" w:rsidRDefault="00EC0679" w:rsidP="00EC067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z w:val="20"/>
          <w:szCs w:val="20"/>
        </w:rPr>
        <w:t>Акт выполненных работ ПОДРЯДЧИКОМ направляется КЛИЕНТУ в течении 10 (десяти) календарных дней с даты окончания расчетного периода</w:t>
      </w:r>
      <w:r>
        <w:rPr>
          <w:rFonts w:ascii="Times New Roman" w:hAnsi="Times New Roman"/>
          <w:color w:val="1F497D"/>
          <w:sz w:val="20"/>
          <w:szCs w:val="20"/>
        </w:rPr>
        <w:t xml:space="preserve">. </w:t>
      </w:r>
    </w:p>
    <w:p w:rsidR="00EC0679" w:rsidRDefault="00EC0679" w:rsidP="00EC067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При отсутствии возражений КЛИЕНТ обязан подписать Акт выполненных работ и возвратить его </w:t>
      </w:r>
      <w:r>
        <w:rPr>
          <w:rFonts w:ascii="Times New Roman" w:hAnsi="Times New Roman"/>
          <w:sz w:val="20"/>
          <w:szCs w:val="20"/>
        </w:rPr>
        <w:t xml:space="preserve">ПОДРЯДЧИКУ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в течение 10 (десяти) календарных дней со дня его получения по адресу: г. Атырау, пр. Исатая, 135. </w:t>
      </w:r>
    </w:p>
    <w:p w:rsidR="00EC0679" w:rsidRDefault="00EC0679" w:rsidP="00EC067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Возражения КЛИЕНТА по Акту выполненных работ или мотивированный отказ от его подписания принимаются ПОДРЯДЧИКОМ в письменном виде в течении 3 (трех) рабочих дней с даты получения КЛИЕНТОМ данного Акта, по электронному адресу </w:t>
      </w:r>
    </w:p>
    <w:p w:rsidR="00EC0679" w:rsidRDefault="00EC0679" w:rsidP="00EC067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В случае не подписания КЛИЕНТОМ Акта выполненных работ и/или не направления мотивированного отказа от его подписания в указанные сроки, Акт выполненных работ считается принятым и подписанным КЛИЕНТОМ с даты указанной в Акте выполненных работ без каких-либо претензий, а ПОДРЯДЧИК считается полностью исполнившим свои обязанности по предоставлению КЛИЕНТУ документов, указанных в п. 2.5 Договора, а также исполнившим обязательства по предоставлению Услуг в полном объеме. </w:t>
      </w:r>
    </w:p>
    <w:p w:rsidR="00EC0679" w:rsidRDefault="00EC0679" w:rsidP="00EC0679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Счет-фактура выставляется ПОДРЯДЧИКОМ в электронном виде на  сайте в течении 15 (пятнадцати) календарных дней с момента получения со стороны КЛИЕНТА подписанного Акта выполненных работ или в течении 20 (двадцати) календарных дней с момента выставления Акта выполненных работ согласно пункта 2.8 настоящего Договора. </w:t>
      </w:r>
    </w:p>
    <w:p w:rsidR="00EC0679" w:rsidRDefault="00EC0679" w:rsidP="00EC067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Стоимость и порядок расчетов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Общая сумма договора составляет 2 464 000 (два миллиона четыреста шестьдесят четыре тысячи) тенге, включая НДС. 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Оплата производиться КЛИЕНТОМ в течение 10 (десяти) календарных дней с даты подписания Акта выполненных работ обеими Сторонами, кроме случаев, указанных в пункте 5.2.15 настоящего Договора, путем перечисления денежных средств на расчетный счет ПОДРЯДЧИКА.</w:t>
      </w:r>
    </w:p>
    <w:p w:rsidR="00EC0679" w:rsidRDefault="00EC0679" w:rsidP="00EC0679">
      <w:pPr>
        <w:pStyle w:val="TableText"/>
        <w:spacing w:before="0"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3.2. Затраты ПОДРЯДЧИКА, понесенные по указанию или по согласованию с КЛИЕНТОМ и неотмеченные в настоящем Договоре, предоставляются с документацией, достаточной для подтверждения всех расходов, указанных в счете, и оплачиваются КЛИЕНТОМ в сроки, указанные в п.3.1. настоящего Договора.</w:t>
      </w:r>
    </w:p>
    <w:p w:rsidR="00EC0679" w:rsidRDefault="00EC0679" w:rsidP="00EC0679">
      <w:pPr>
        <w:pStyle w:val="TableText"/>
        <w:spacing w:before="0"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3.3. Стороны согласны, при необходимости, производить акт сверки взаиморасчетов ежемесячно.  </w:t>
      </w:r>
    </w:p>
    <w:p w:rsidR="00EC0679" w:rsidRDefault="00EC0679" w:rsidP="00EC0679">
      <w:pPr>
        <w:pStyle w:val="a9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Гарантии Сторон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ПОДРЯДЧИК гарантирует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Оказывать Услуги в соответствии с требованиями действующего законодательства Республики Казахстан (далее РК), своевременно сдавать установленные законодательством РК отчеты, а также производить оплату соответствующих налогов в бюджет.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Иметь в наличии необходимые разрешительные документы, лицензии, договора страхования на право осуществления деятельности согласно требований законодательства РК. 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КЛИЕНТ гарантирует: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Наличие на объектах специальных площадок для размещения контейнеров/бункеров для сбора отходов и отвечающих санитарным требованиям РК.</w:t>
      </w:r>
    </w:p>
    <w:p w:rsidR="00EC0679" w:rsidRDefault="00EC0679" w:rsidP="00EC0679">
      <w:pPr>
        <w:pStyle w:val="a9"/>
        <w:numPr>
          <w:ilvl w:val="2"/>
          <w:numId w:val="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Соблюдение правил, условий и требований действующего законодательства РК при сборе и подготовке отходов для передачи ПОДРЯДЧИКУ.</w:t>
      </w:r>
    </w:p>
    <w:p w:rsidR="00EC0679" w:rsidRDefault="00EC0679" w:rsidP="00EC0679">
      <w:pPr>
        <w:pStyle w:val="a9"/>
        <w:tabs>
          <w:tab w:val="left" w:pos="567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Права и обязанности ПОДРЯДЧИКА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ПОДРЯДЧИК обязан: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color w:val="FF0000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Оказать Услуги в соответствии с условиями настоящего Договора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Вести учет и хранение соответствующей документации в пределах срока хранения документации в отношении предоставленных Услуг;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Предоставлять отчет по оказанным Услугам</w:t>
      </w:r>
      <w:r>
        <w:rPr>
          <w:rFonts w:ascii="Times New Roman" w:hAnsi="Times New Roman"/>
          <w:sz w:val="20"/>
          <w:szCs w:val="20"/>
        </w:rPr>
        <w:t xml:space="preserve"> на основании обоснованного письменного запроса </w:t>
      </w:r>
      <w:r>
        <w:rPr>
          <w:rFonts w:ascii="Times New Roman" w:hAnsi="Times New Roman"/>
          <w:noProof/>
          <w:sz w:val="20"/>
          <w:szCs w:val="20"/>
        </w:rPr>
        <w:t xml:space="preserve">КЛИЕНТА;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оказании Услуг по вывозу и транспортировке отходов, в случае если это предусмотрено в Приложении №1 настоящего Договора, осуществлять транспортировку специальным автотранспортом, отвечающим требованиям законодательства РК.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Соблюдать соответствующие правила и требования законодательства РК при транспортировке отходов, включая санитарные и экологические требования. 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ПОДРЯДЧИК имеет право:  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Требовать надлежащего исполнения КЛИЕНТОМ своих обязательств, указанных в настоящем Договоре.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Требовать предоставления копий соответствующих паспортов отходов, согласно законодательным требованиям РК.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Требовать и получать соответствующие денежные средства, полагающиеся ПОДРЯДЧИКУ за оказанные Услуги.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неоплаты, несвоевременной и/или неполной оплаты КЛИЕНТОМ Услуг в сроки, установленные настоящим Договором, применять меры, указанные в настоящем Договоре.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Привлекать для выполнения Услуг по настоящему Договору соисполнителей и субподрядчиков без согласования их с КЛИЕНТОМ.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Отказать </w:t>
      </w:r>
      <w:r>
        <w:rPr>
          <w:rFonts w:ascii="Times New Roman" w:hAnsi="Times New Roman"/>
          <w:sz w:val="20"/>
          <w:szCs w:val="20"/>
        </w:rPr>
        <w:t>КЛИЕНТУ в предоставлении Услуг, согласно положений настоящего Договора.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Отказать КЛИЕНТУ в предоставлении Услуг в случае не предоставлении КЛИЕНТОМ копии паспортов отходов, согласно требований действующего законодательства РК.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Отказать КЛИЕНТУ в предоставлении Услуг, если требования КЛИЕНТА выходят за рамки технических возможностей ПОДРЯДЧИКА и требуют дополнительных затрат, не предусмотренных Договором.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Отказать КЛИЕНТУ в предоставлении Услуг, если требования КЛИЕНТА каким-либо образом нарушают действующие экологические и законодательные требования/нормативы РК.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требованию соответствующих органов предоставлять информацию об Услугах, оказываемых или оказанных по настоящему Договору. Соблюдать конфиденциальность правоотношений в рамках и пределах, установленных действующим законодательством РК.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n-US"/>
        </w:rPr>
        <w:t>В одностороннем порядке увеличить Тарифы на процент инфляции в случае, если указанный процент инфляции будет равен или превысит 15% за отчетный период.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одностороннем порядке увеличить Тарифы Услуг по настоящему Договору, в случаях увеличения ставок налогов, сборов и платежей за загрязнения окружающей среды, повышения цены на энергоносители, топливо, тарифы на услуги субподрядных организации и иные тарифы, которые имеют отношение к ценообразованию услуг ПОДРЯДЧИКА.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изменения требований законодательства РК в части обращения с одним или несколькими видами отходов, указанных в Приложении №1 настоящего Договора, письменно уведомив КЛИЕНТА за 15 (пятнадцать) календарных дней:</w:t>
      </w:r>
    </w:p>
    <w:p w:rsidR="00EC0679" w:rsidRDefault="00EC0679" w:rsidP="00EC0679">
      <w:pPr>
        <w:pStyle w:val="a9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одностороннем порядке увеличить Тарифы на Услуги, при предоставлении которых ПОДРЯДЧИК будет вынужден понести дополнительные затраты по данным видам отходов, не предусмотренные на день заключения настоящего Договора;</w:t>
      </w:r>
    </w:p>
    <w:p w:rsidR="00EC0679" w:rsidRDefault="00EC0679" w:rsidP="00EC0679">
      <w:pPr>
        <w:pStyle w:val="a9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отказать в предоставлении Услуг, в случае отсутствия у ПОДРЯДЧИКА решения, соответствующего внесенному изменению в законодательство РК, по обращению с данным видом отхода.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Удерживать сумму денег, которую КЛИЕНТ должен ПОДРЯДЧИКУ по настоящему Договору из сумм, причитающихся КЛИЕНТУ по иным договорам, заключенным им с ПОДРЯДЧИКОМ.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Требовать от КЛИЕНТА предоплату за Услуги при условии, если:</w:t>
      </w:r>
    </w:p>
    <w:p w:rsidR="00EC0679" w:rsidRDefault="00EC0679" w:rsidP="00EC0679">
      <w:pPr>
        <w:pStyle w:val="TableText"/>
        <w:numPr>
          <w:ilvl w:val="0"/>
          <w:numId w:val="4"/>
        </w:numPr>
        <w:spacing w:before="0" w:after="0"/>
        <w:ind w:left="567" w:hanging="28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КЛИЕНТ ранее неоднократно осуществлял просрочку оплаты за Услуги. Предоплата в размере предполагаемой стоимости услуг согласно заявке КЛИЕНТа; </w:t>
      </w:r>
    </w:p>
    <w:p w:rsidR="00EC0679" w:rsidRDefault="00EC0679" w:rsidP="00EC0679">
      <w:pPr>
        <w:pStyle w:val="TableText"/>
        <w:numPr>
          <w:ilvl w:val="0"/>
          <w:numId w:val="4"/>
        </w:numPr>
        <w:spacing w:before="0" w:after="0"/>
        <w:ind w:left="567" w:hanging="28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КЛИЕНТ по настоящему договору является Стороной, которая ранее не вступала в правоотношения с ПОДРЯДЧИКОМ. Сумма предоплаты составит не менее 10 000 (десять тысяч) тенге; </w:t>
      </w:r>
    </w:p>
    <w:p w:rsidR="00EC0679" w:rsidRDefault="00EC0679" w:rsidP="00EC0679">
      <w:pPr>
        <w:pStyle w:val="a4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Стоимость предоставляемых Услуг составляет менее 10 000 (десять тысяч) тенге в месяц.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Требовать обеспечения КЛИЕНТОМ надлежащих условий на своей территории во избежание получения производственных травм работников </w:t>
      </w:r>
      <w:r>
        <w:rPr>
          <w:rFonts w:ascii="Times New Roman" w:hAnsi="Times New Roman"/>
          <w:sz w:val="20"/>
          <w:szCs w:val="20"/>
          <w:lang w:val="kk-KZ"/>
        </w:rPr>
        <w:t>ПОДРЯДЧИКА и порчи/уничтожения имущества ПОДРЯДЧИКА</w:t>
      </w:r>
      <w:r>
        <w:rPr>
          <w:rFonts w:ascii="Times New Roman" w:hAnsi="Times New Roman"/>
          <w:sz w:val="20"/>
          <w:szCs w:val="20"/>
        </w:rPr>
        <w:t>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Требовать предоставления КЛИЕНТОМ планируемого годового объема отходов, указанных в Приложении №1 настоящего Договора.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Требовать оплаты суммы неустойки за непредставление заявленного и утвержденного КЛИЕНТОМ годового объема отходов и сточных вод, согласно Приложения №1 настоящего Договора.</w:t>
      </w:r>
    </w:p>
    <w:p w:rsidR="00EC0679" w:rsidRDefault="00EC0679" w:rsidP="00EC0679">
      <w:pPr>
        <w:pStyle w:val="a9"/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Отказать в предоставлении услуг и/или выставлять штрафы за нарушения КЛИЕНТОМ условий настоящего Договора.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одностороннем порядке, без согласования с КЛИЕНТОМ, вносить изменения в форму АПП, указанного в Приложении №2 настоящего Договора.</w:t>
      </w:r>
    </w:p>
    <w:p w:rsidR="00EC0679" w:rsidRDefault="00EC0679" w:rsidP="00EC0679">
      <w:pPr>
        <w:pStyle w:val="a9"/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Отказать в предоставлении Услуг, вплоть до расторжения Договора в одностороннем порядке, за непредставление КЛИЕНТОМ необходимых документов и/или предоставление их с нарушением сроков, согласованных Сторонами, в том числе, но не ограничиваясь, сопроводительными письмами на все отходы с точным указанием наименования отхода и его количества, а также необходимую по законодательству РК документацию на каждую партию передаваемых отходов. </w:t>
      </w:r>
    </w:p>
    <w:p w:rsidR="00EC0679" w:rsidRDefault="00EC0679" w:rsidP="00EC0679">
      <w:pPr>
        <w:pStyle w:val="a9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Права и обязанности КЛИЕНТА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КЛИЕНТ обязан: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Своевременно производить оплату Услуг согласно счетам ПОДРЯДЧИКА, в порядке, предусмотренном настоящим Договором;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приеме-передачи отходов передавать представителю ПОДРЯДЧИКА сопроводительное письмо на каждую партию отходов с точным указанием наименования отхода и его количества, копию паспорт(а) отхода(ов), в соответствии с ЭК РК а также другую необходимую по законодательству РК документацию;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Оплачивать в срок и в утвержденных размерах штрафы, дополнительные услуги и/или неустойку, согласно положений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настоящего Договора.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Передать ПОДРЯДЧИКУ копии паспортов отходов, согласно перечня отходов, указанных в Приложении №1 настоящего Договора;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Обеспечить присутствие своего представителя на объекте ПОДРЯДЧИКА при необходимости контрольного взвешивания отходов;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Заполнить и утвердить посредством подписи всю документацию в отношении предоставленных Услуг при отсутствии каких-либо обоснованных претензий к качеству оказанных Услуг.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Оперативно предоставить и ознакомить под роспись со всеми инструкциями и внутренними правилами, действующими на территории КЛИЕНТА и имеющими отношения к Услугам, оказываемым ПОДРЯДЧИКОМ.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Обеспечить надлежащие условия выполнения договорных обязательств во избежание получения производственных травм сотрудниками ПОДРЯДЧИКА.</w:t>
      </w:r>
      <w:r>
        <w:rPr>
          <w:rFonts w:ascii="Times New Roman" w:hAnsi="Times New Roman"/>
          <w:b/>
          <w:noProof/>
          <w:sz w:val="20"/>
          <w:szCs w:val="20"/>
        </w:rPr>
        <w:t xml:space="preserve">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Обеспечить свободный доступ для специальной автомашины ПОДРЯДЧИКА к месту сбора отходов. Под свободным доступом подразумевается подъездной путь, устроенный из асфальта, бетона, щебеночного основания или грунтовой утрамбованной дороги, позволяющей проехать автомашинам марки __ при любых климатических условиях.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Оплатить по запросу </w:t>
      </w:r>
      <w:r>
        <w:rPr>
          <w:rFonts w:ascii="Times New Roman" w:hAnsi="Times New Roman"/>
          <w:sz w:val="20"/>
          <w:szCs w:val="20"/>
        </w:rPr>
        <w:t>ПОДРЯДЧИКА</w:t>
      </w:r>
      <w:r>
        <w:rPr>
          <w:rFonts w:ascii="Times New Roman" w:hAnsi="Times New Roman"/>
          <w:noProof/>
          <w:sz w:val="20"/>
          <w:szCs w:val="20"/>
        </w:rPr>
        <w:t xml:space="preserve"> предоплату согласно п. 5.2.14 настоящего Договора.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Соблюдать санитарные, противопожарные правила и правила ТБ и ОЗТОС в соответствии с требованиями действующего законодательства РК при сборе отходов на площадке и подготовке отходов для передачи ПОДРЯДЧИКУ.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 допускать сжигания и возгорания отходов в контейнерах и/или бункерах.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Обеспечить своевременное присутствие своего представителя при приеме-передаче отходов</w:t>
      </w:r>
      <w:r>
        <w:rPr>
          <w:rFonts w:ascii="Times New Roman" w:hAnsi="Times New Roman"/>
          <w:sz w:val="20"/>
          <w:szCs w:val="20"/>
          <w:lang w:val="kk-KZ"/>
        </w:rPr>
        <w:t>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Обеспечить раздельный сбор отходов потребления и производства по видам – производственные, бытовые, пищевые, строительные и другие, не допуская смешения отходов между собой. 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Собственными силами и средствами обеспечить погрузку отходов на спецтехнику ПОДРЯДЧИКА, кроме погрузки отходов на мусоровозы и бункеровозы.  </w:t>
      </w:r>
    </w:p>
    <w:p w:rsidR="00EC0679" w:rsidRDefault="00EC0679" w:rsidP="00EC0679">
      <w:pPr>
        <w:pStyle w:val="TableText"/>
        <w:numPr>
          <w:ilvl w:val="2"/>
          <w:numId w:val="1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Упаковать (собрать) отходы к отгрузке в соответствии с требованиями действующего законодательства РК. В зависимости от специфики и вида, отдельные виды отходов упаковываются с учетом: </w:t>
      </w:r>
    </w:p>
    <w:p w:rsidR="00EC0679" w:rsidRDefault="00EC0679" w:rsidP="00EC0679">
      <w:pPr>
        <w:pStyle w:val="TableText"/>
        <w:numPr>
          <w:ilvl w:val="0"/>
          <w:numId w:val="5"/>
        </w:numPr>
        <w:spacing w:before="0" w:after="0"/>
        <w:ind w:left="0" w:firstLine="42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проведения погрузочно-разгрузочных работ на автопогрузчике с вилочным захватом;</w:t>
      </w:r>
    </w:p>
    <w:p w:rsidR="00EC0679" w:rsidRDefault="00EC0679" w:rsidP="00EC0679">
      <w:pPr>
        <w:pStyle w:val="TableText"/>
        <w:numPr>
          <w:ilvl w:val="0"/>
          <w:numId w:val="5"/>
        </w:numPr>
        <w:spacing w:before="0" w:after="0"/>
        <w:ind w:left="0" w:firstLine="42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длительной транспортировки.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Обеспечить сохранность и исправность контейнеров и/или бункеров ПОДРЯДЧИКА, предоставленных в аренду КЛИЕНТУ согласно документам (расходные накладные), подписанных представителями Сторон. Запрещается КЛИЕНТУ самовольно перемещать контейнера и бункера со специальных площадок, предназначенных для сбора отходов. 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КЛИЕНТ имеет право: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Требовать надлежащего исполнения Услуг, условий и положений настоящего Договора. 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Проверять и контролировать ход и качество Услуг, выполняемых ПОДРЯДЧИКОМ, не вмешиваясь в его деятельность.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Требовать предоставления </w:t>
      </w:r>
      <w:r>
        <w:rPr>
          <w:rFonts w:ascii="Times New Roman" w:hAnsi="Times New Roman"/>
          <w:sz w:val="20"/>
          <w:szCs w:val="20"/>
          <w:lang w:val="kk-KZ"/>
        </w:rPr>
        <w:t>ПОДРЯДЧИКОМ</w:t>
      </w:r>
      <w:r>
        <w:rPr>
          <w:rFonts w:ascii="Times New Roman" w:hAnsi="Times New Roman"/>
          <w:sz w:val="20"/>
          <w:szCs w:val="20"/>
        </w:rPr>
        <w:t xml:space="preserve"> копий следующих разрешительных документов на право ведения соответствующей деятельности:</w:t>
      </w:r>
    </w:p>
    <w:p w:rsidR="00EC0679" w:rsidRDefault="00EC0679" w:rsidP="00EC067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Справка о государственной регистрации юридического лица;</w:t>
      </w:r>
    </w:p>
    <w:p w:rsidR="00EC0679" w:rsidRDefault="00EC0679" w:rsidP="00EC067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Положительные заключения на объекты ПОДРЯДЧИКА, выданные департаментом экологии и департаментом по защите прав потребителя;</w:t>
      </w:r>
    </w:p>
    <w:p w:rsidR="00EC0679" w:rsidRDefault="00EC0679" w:rsidP="00EC067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Разрешение на эмиссии в окружающую среду.</w:t>
      </w:r>
    </w:p>
    <w:p w:rsidR="00EC0679" w:rsidRDefault="00EC0679" w:rsidP="00EC0679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Лицензии и разрешения (в случае, если данный вид деятельности лицензируется согласно законодательства РК).</w:t>
      </w:r>
    </w:p>
    <w:p w:rsidR="00EC0679" w:rsidRDefault="00EC0679" w:rsidP="00EC0679">
      <w:pPr>
        <w:pStyle w:val="a9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расторжение Договора при условии оплаты всех понесенных расходов ПОДРЯДЧИКОМ по настоящему Договору.</w:t>
      </w:r>
    </w:p>
    <w:p w:rsidR="00EC0679" w:rsidRDefault="00EC0679" w:rsidP="00EC0679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Особые условия по обращению с отходами 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Вывоз и прием отходов и сточных вод </w:t>
      </w:r>
      <w:r>
        <w:rPr>
          <w:rFonts w:ascii="Times New Roman" w:hAnsi="Times New Roman"/>
          <w:noProof/>
          <w:sz w:val="20"/>
          <w:szCs w:val="20"/>
        </w:rPr>
        <w:t xml:space="preserve">производится только по заявке КЛИЕНТА. 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Заявки принимаются ежедневно с 9:00 часов до 17:00 часов по следующим телефонным номерам диспетчерского отдела: ___________</w:t>
      </w:r>
      <w:r>
        <w:rPr>
          <w:rFonts w:ascii="Times New Roman" w:hAnsi="Times New Roman"/>
          <w:sz w:val="20"/>
          <w:szCs w:val="20"/>
        </w:rPr>
        <w:t>или по электронному адресу: эл.почта</w:t>
      </w:r>
    </w:p>
    <w:p w:rsidR="00EC0679" w:rsidRDefault="00EC0679" w:rsidP="00EC0679">
      <w:pPr>
        <w:numPr>
          <w:ilvl w:val="2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u w:val="single"/>
        </w:rPr>
        <w:t>Заявки, принятые на вывоз отходов по городу Атырау:</w:t>
      </w:r>
    </w:p>
    <w:p w:rsidR="00EC0679" w:rsidRDefault="00EC0679" w:rsidP="00EC0679">
      <w:pPr>
        <w:pStyle w:val="TableText"/>
        <w:numPr>
          <w:ilvl w:val="0"/>
          <w:numId w:val="7"/>
        </w:numPr>
        <w:spacing w:before="0" w:after="0"/>
        <w:ind w:left="993" w:hanging="283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с 09:00 часов до 15:00 часов, ПОДРЯДЧИК выполняет</w:t>
      </w:r>
      <w:r>
        <w:rPr>
          <w:rFonts w:ascii="Times New Roman" w:hAnsi="Times New Roman"/>
          <w:bCs/>
          <w:color w:val="000000"/>
        </w:rPr>
        <w:t> </w:t>
      </w:r>
      <w:r>
        <w:rPr>
          <w:rFonts w:ascii="Times New Roman" w:hAnsi="Times New Roman"/>
          <w:bCs/>
          <w:color w:val="000000"/>
          <w:lang w:val="ru-RU"/>
        </w:rPr>
        <w:t>в течение 48 (сорок восемь</w:t>
      </w:r>
      <w:r>
        <w:rPr>
          <w:rFonts w:ascii="Times New Roman" w:hAnsi="Times New Roman"/>
          <w:lang w:val="ru-RU"/>
        </w:rPr>
        <w:t xml:space="preserve">) часов с момента регистрации Заявки КЛИЕНТА; </w:t>
      </w:r>
    </w:p>
    <w:p w:rsidR="00EC0679" w:rsidRDefault="00EC0679" w:rsidP="00EC0679">
      <w:pPr>
        <w:pStyle w:val="TableText"/>
        <w:numPr>
          <w:ilvl w:val="0"/>
          <w:numId w:val="8"/>
        </w:numPr>
        <w:spacing w:before="0" w:after="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с 15:00 часов до 17:00 часов, ПОДРЯДЧИК выполняет в течении 72 (семьдесят два) часов с момента регистрации Заявки КЛИЕНТА;</w:t>
      </w:r>
    </w:p>
    <w:p w:rsidR="00EC0679" w:rsidRDefault="00EC0679" w:rsidP="00EC0679">
      <w:pPr>
        <w:pStyle w:val="TableText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Стороны устанавливают время приема-передачи отходов</w:t>
      </w:r>
      <w:r>
        <w:rPr>
          <w:rFonts w:ascii="Times New Roman" w:hAnsi="Times New Roman"/>
          <w:color w:val="FF0000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– до 60 (шестьдесят) минут с момента прибытия спецтехники ПОДРЯДЧИКА на объект КЛИЕНТА. </w:t>
      </w:r>
    </w:p>
    <w:p w:rsidR="00EC0679" w:rsidRDefault="00EC0679" w:rsidP="00EC0679">
      <w:pPr>
        <w:pStyle w:val="TableText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случае простоя автотранспорта по вине ПОДРЯДЧИКА, время простоя КЛИЕНТОМ не оплачивается.</w:t>
      </w:r>
    </w:p>
    <w:p w:rsidR="00EC0679" w:rsidRDefault="00EC0679" w:rsidP="00EC0679">
      <w:pPr>
        <w:pStyle w:val="TableText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Контрольное определение веса при приеме отходов производится на весах, расположенных на объектах ПОДРЯДЧИКА.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отсутствия представителя КЛИЕНТА при взвешивании отходов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 объекте ПОДРЯДЧИКА, контрольное взвешивание отходов производится ПОДРЯДЧИКОМ в одностороннем порядке и считается действительным.</w:t>
      </w:r>
    </w:p>
    <w:p w:rsidR="00EC0679" w:rsidRDefault="00EC0679" w:rsidP="00EC0679">
      <w:pPr>
        <w:pStyle w:val="TableText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bCs/>
          <w:u w:val="single"/>
          <w:lang w:val="ru-RU"/>
        </w:rPr>
      </w:pPr>
      <w:r>
        <w:rPr>
          <w:rFonts w:ascii="Times New Roman" w:hAnsi="Times New Roman"/>
          <w:bCs/>
          <w:lang w:val="ru-RU"/>
        </w:rPr>
        <w:t>Стороны принимают следующие условия настоящего Договора:</w:t>
      </w:r>
    </w:p>
    <w:p w:rsidR="00EC0679" w:rsidRDefault="00EC0679" w:rsidP="00EC0679">
      <w:pPr>
        <w:pStyle w:val="TableText"/>
        <w:spacing w:before="0" w:after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u w:val="single"/>
          <w:lang w:val="ru-RU"/>
        </w:rPr>
        <w:t>отходы должны соответствовать заявленному в паспорте опасного отхода составу и количеству</w:t>
      </w:r>
      <w:r>
        <w:rPr>
          <w:rFonts w:ascii="Times New Roman" w:hAnsi="Times New Roman"/>
          <w:lang w:val="ru-RU"/>
        </w:rPr>
        <w:t>, которые должны позволять перерабатывать, обезвреживать и / или размещать</w:t>
      </w:r>
      <w:r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отходы без какой-либо дополнительной подготовительной работы ПОДРЯДЧИКА</w:t>
      </w:r>
    </w:p>
    <w:p w:rsidR="00EC0679" w:rsidRDefault="00EC0679" w:rsidP="00EC0679">
      <w:pPr>
        <w:pStyle w:val="TableText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Отходы должны быть упакованы КЛИЕНТОМ в тару, позволяющую производить безопасную транспортировку. Негабаритные материалы отгружаются в связке, в зависимости от типа отходов. Вся нестандартная тара или заводская упаковка, кроме арендуемых у ПОДРЯДЧИКА специальных контейнеров/бункеров и емкостей, КЛИЕНТУ не возвращается, при этом КЛИЕНТ самостоятельно вывозит собственные контейнера/бункера и емкости в течение 3(трех) календарных дней со дня передачи отходов с объектов ПОДРЯДЧИКА. 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оказания ПОДРЯДЧИКОМ Услуг, не предусмотренных настоящим Договором, но подтверждённых Актом приема-передачи, подписанного представителями обеих Сторон, КЛИЕНТ должен принять внесение дополнений и/или изменений в пункты Договора, а также оплатить Услуги по действующим Тарифам ПОДРЯДЧИКА.</w:t>
      </w:r>
    </w:p>
    <w:p w:rsidR="00EC0679" w:rsidRDefault="00EC0679" w:rsidP="00EC0679">
      <w:pPr>
        <w:pStyle w:val="TableText"/>
        <w:numPr>
          <w:ilvl w:val="1"/>
          <w:numId w:val="1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 xml:space="preserve">В случае, если в период действия настоящего Договора характеристики отходов изменились или </w:t>
      </w:r>
      <w:r>
        <w:rPr>
          <w:rFonts w:ascii="Times New Roman" w:hAnsi="Times New Roman"/>
          <w:lang w:val="ru-RU"/>
        </w:rPr>
        <w:t>КЛИЕНТ направил письменный запрос/заявку на предоставление дополнительных, специализированных Услуг, ПОДРЯДЧИК при возможности предоставляет или привлекает квалифицированный персонал для содействия в решении или организации данных видов Услуг. КЛИЕНТ обязуется возместить ПОДРЯДЧИКУ расходы за предоставленные Услуги по тарифам, согласованным Сторонами.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>КЛИЕНТ обеспечивает раздельный сбор отходов, не допуская смешивания разных видов отходов</w:t>
      </w:r>
      <w:r>
        <w:rPr>
          <w:rFonts w:ascii="Times New Roman" w:hAnsi="Times New Roman"/>
          <w:sz w:val="20"/>
          <w:szCs w:val="20"/>
          <w:lang w:eastAsia="en-US"/>
        </w:rPr>
        <w:t xml:space="preserve"> в контейнере/бункере, предназначенного для определенного вида отхода. 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сборе и передаче ПОДРЯДЧИКУ отходов, накапливаемых в арендуемом у ПОДРЯДЧИКА бункере, обеспечить вес передаваемых отходов не более чем 3,5 (три c половиной) тонн.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КЛИЕНТ обеспечивает количество вывоза твердо-бытовых отходов с одного арендованного СТАНДАРТ и ЕВРО контейнера не менее 4 (четырех) раз в месяц, а с одного арендованного бункера - не </w:t>
      </w:r>
      <w:r>
        <w:rPr>
          <w:rFonts w:ascii="Times New Roman" w:hAnsi="Times New Roman"/>
          <w:sz w:val="20"/>
          <w:szCs w:val="20"/>
        </w:rPr>
        <w:lastRenderedPageBreak/>
        <w:t>менее 2 (двух) раз в месяц, количество вывоза отходов с одного арендованного пищевого и медицинского контейнера не менее 4 (четырех) раз в месяц.</w:t>
      </w:r>
    </w:p>
    <w:p w:rsidR="00EC0679" w:rsidRDefault="00EC0679" w:rsidP="00EC0679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noProof/>
          <w:sz w:val="20"/>
          <w:szCs w:val="20"/>
        </w:rPr>
        <w:t xml:space="preserve">В случае возникновения у КЛИЕНТА жалоб и предложений по оказываемым </w:t>
      </w:r>
      <w:r>
        <w:rPr>
          <w:rFonts w:ascii="Times New Roman" w:hAnsi="Times New Roman"/>
          <w:sz w:val="20"/>
          <w:szCs w:val="20"/>
          <w:lang w:val="kk-KZ"/>
        </w:rPr>
        <w:t>ПОДРЯДЧИКОМ</w:t>
      </w:r>
      <w:r>
        <w:rPr>
          <w:rFonts w:ascii="Times New Roman" w:hAnsi="Times New Roman"/>
          <w:noProof/>
          <w:sz w:val="20"/>
          <w:szCs w:val="20"/>
        </w:rPr>
        <w:t xml:space="preserve"> Услугам, КЛИЕНТ может обратиться в отдел по работе с клиентами </w:t>
      </w:r>
      <w:r>
        <w:rPr>
          <w:rFonts w:ascii="Times New Roman" w:hAnsi="Times New Roman"/>
          <w:sz w:val="20"/>
          <w:szCs w:val="20"/>
        </w:rPr>
        <w:t>ПОДРЯДЧИКА</w:t>
      </w:r>
      <w:r>
        <w:rPr>
          <w:rFonts w:ascii="Times New Roman" w:hAnsi="Times New Roman"/>
          <w:noProof/>
          <w:sz w:val="20"/>
          <w:szCs w:val="20"/>
        </w:rPr>
        <w:t xml:space="preserve"> по следующим контактным данным:  </w:t>
      </w:r>
      <w:r>
        <w:rPr>
          <w:rFonts w:ascii="Times New Roman" w:hAnsi="Times New Roman"/>
          <w:b/>
          <w:noProof/>
          <w:sz w:val="20"/>
          <w:szCs w:val="20"/>
        </w:rPr>
        <w:t>Тел. ________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или по следующему электронному адресу: эл.почта</w:t>
      </w:r>
      <w:r>
        <w:rPr>
          <w:rStyle w:val="a3"/>
          <w:color w:val="000000"/>
          <w:sz w:val="20"/>
          <w:szCs w:val="20"/>
          <w14:textFill>
            <w14:solidFill>
              <w14:srgbClr w14:val="000000"/>
            </w14:solidFill>
          </w14:textFill>
        </w:rPr>
        <w:t xml:space="preserve"> </w:t>
      </w:r>
    </w:p>
    <w:p w:rsidR="00EC0679" w:rsidRDefault="00EC0679" w:rsidP="00EC0679">
      <w:pPr>
        <w:pStyle w:val="a9"/>
        <w:spacing w:after="0" w:line="240" w:lineRule="auto"/>
        <w:ind w:left="0"/>
        <w:rPr>
          <w:rFonts w:ascii="Times New Roman" w:hAnsi="Times New Roman"/>
          <w:b/>
          <w:caps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Ответственность Сторон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неисполнение и/или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РК и настоящим Договором.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За несвоевременную оплату КЛИЕНТОМ, ПОДРЯДЧИК имеет право начислить пеню в размере 0,5 % от несвоевременно оплаченной суммы за каждый день просрочки. </w:t>
      </w:r>
    </w:p>
    <w:p w:rsidR="00EC0679" w:rsidRDefault="00EC0679" w:rsidP="00EC0679">
      <w:pPr>
        <w:pStyle w:val="a7"/>
        <w:numPr>
          <w:ilvl w:val="1"/>
          <w:numId w:val="9"/>
        </w:numPr>
        <w:spacing w:line="240" w:lineRule="auto"/>
        <w:ind w:left="0" w:firstLine="0"/>
        <w:rPr>
          <w:sz w:val="20"/>
          <w:lang w:eastAsia="en-US"/>
        </w:rPr>
      </w:pPr>
      <w:r>
        <w:rPr>
          <w:sz w:val="20"/>
          <w:lang w:eastAsia="en-US"/>
        </w:rPr>
        <w:t xml:space="preserve"> В случае несвоевременной и/или неполной оплаты КЛИЕНТОМ Услуг, непогашения штрафов, пени </w:t>
      </w:r>
      <w:r>
        <w:rPr>
          <w:sz w:val="20"/>
        </w:rPr>
        <w:t>ПОДРЯДЧИК</w:t>
      </w:r>
      <w:r>
        <w:rPr>
          <w:sz w:val="20"/>
          <w:lang w:eastAsia="en-US"/>
        </w:rPr>
        <w:t xml:space="preserve"> имеет право по истечению 30 (тридцати) календарных дней с даты </w:t>
      </w:r>
      <w:r>
        <w:rPr>
          <w:bCs/>
          <w:sz w:val="20"/>
          <w:lang w:eastAsia="en-US"/>
        </w:rPr>
        <w:t>выставления неоплаченного акта выполненных работ или штрафов/пени</w:t>
      </w:r>
      <w:r>
        <w:rPr>
          <w:b/>
          <w:bCs/>
          <w:sz w:val="20"/>
          <w:lang w:eastAsia="en-US"/>
        </w:rPr>
        <w:t xml:space="preserve"> </w:t>
      </w:r>
      <w:r>
        <w:rPr>
          <w:sz w:val="20"/>
        </w:rPr>
        <w:t xml:space="preserve">приостановить оказание Услуг. Возобновление оказания Услуг ПОДРЯДЧИКОМ производится после полного погашения задолженности КЛИЕНТОМ. </w:t>
      </w:r>
    </w:p>
    <w:p w:rsidR="00EC0679" w:rsidRDefault="00EC0679" w:rsidP="00EC0679">
      <w:pPr>
        <w:pStyle w:val="a9"/>
        <w:numPr>
          <w:ilvl w:val="1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нарушение КЛИЕНТОМ пункта 6.1.12. Договора вследствие чего имуществу и/или работнику ПОДРЯДЧИКА может быть нанесен ущерб, КЛИЕНТ возмещает ущерб в размере причиненного вреда, как работнику ПОДРЯДЧИКА, так и ПОДРЯДЧИКУ.</w:t>
      </w:r>
    </w:p>
    <w:p w:rsidR="00EC0679" w:rsidRDefault="00EC0679" w:rsidP="00EC0679">
      <w:pPr>
        <w:pStyle w:val="a9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 нарушение КЛИЕНТОМ пункта 6.1.13 Договора ПОДРЯДЧИК имеет право не вывозить отходы и выставить КЛИЕНТУ штраф за </w:t>
      </w:r>
      <w:r>
        <w:rPr>
          <w:rFonts w:ascii="Times New Roman" w:hAnsi="Times New Roman"/>
          <w:sz w:val="20"/>
          <w:szCs w:val="20"/>
          <w:lang w:val="kk-KZ"/>
        </w:rPr>
        <w:t>порожний выезд автотранспорта и за простой автотранспорт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  <w:lang w:val="kk-KZ"/>
        </w:rPr>
        <w:t>, по тарифам согласно Приложения №1 настоящего Договора.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За нарушение КЛИЕНТОМ пункта 6.1.14. Договора ПОДРЯДЧИК имеет право не вывозить отходы и выставить КЛИЕНТУ штраф за </w:t>
      </w:r>
      <w:r>
        <w:rPr>
          <w:rFonts w:ascii="Times New Roman" w:hAnsi="Times New Roman"/>
          <w:sz w:val="20"/>
          <w:szCs w:val="20"/>
          <w:lang w:val="kk-KZ"/>
        </w:rPr>
        <w:t>порожний выезд автотранспорта, по тарифам согласно Приложения №1 настоящего Договора.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утраты или повреждения /деформации по вине КЛИЕНТА контейнеров/бункеров, предоставленных в аренду, согласно п.6.1.17. настоящего Договора, за исключением обычного износа, КЛИЕНТ устраняет за свой счет повреждения/деформации (в случае незначительных повреждений) либо выплачивает возмещение убытков в размере рыночной стоимости контейнера или бункера. При этом, ПОДРЯДЧИК предоставляет письмо-уведомление с фотографией повреждения/деформации, а при утрате – акт, подписанный представителями Сторон.</w:t>
      </w:r>
    </w:p>
    <w:p w:rsidR="00EC0679" w:rsidRDefault="00EC0679" w:rsidP="00EC0679">
      <w:pPr>
        <w:pStyle w:val="TableText"/>
        <w:numPr>
          <w:ilvl w:val="1"/>
          <w:numId w:val="9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 нарушение КЛИЕНТОМ пункта 7.3. настоящего Договора, за сверхнормативный простой автотранспорта по вине КЛИЕНТА, включая необеспечение свободного доступа для проезда специальной автомашины ПОДРЯДЧИКА к месту сбора отходов, повлекшего ПОДРЯДЧИКА при оказании Услуг к дополнительным временным и финансовым затратам, КЛИЕНТ выплачивает ПОДРЯДЧИКУ неустойку в размере, указанном в Приложении № 1 настоящего Договора за каждые следующие 30 (тридцать) минут простоя автотранспорта.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За нарушение КЛИЕНТОМ п.7.13 настоящего Договора </w:t>
      </w:r>
      <w:r>
        <w:rPr>
          <w:rFonts w:ascii="Times New Roman" w:hAnsi="Times New Roman"/>
          <w:sz w:val="20"/>
          <w:szCs w:val="20"/>
          <w:lang w:eastAsia="en-US"/>
        </w:rPr>
        <w:t xml:space="preserve">КЛИЕНТ обязан оплатить штраф за переработку/утилизацию смешанных отходов, при этом сумма штрафа рассчитывается из стоимости переработки/утилизации наиболее опасного отхода, обнаруженного в смешанных отходах, согласно действующих тарифов </w:t>
      </w:r>
      <w:r>
        <w:rPr>
          <w:rFonts w:ascii="Times New Roman" w:hAnsi="Times New Roman"/>
          <w:sz w:val="20"/>
          <w:szCs w:val="20"/>
        </w:rPr>
        <w:t>ПОДРЯДЧИКА</w:t>
      </w:r>
      <w:r>
        <w:rPr>
          <w:rFonts w:ascii="Times New Roman" w:hAnsi="Times New Roman"/>
          <w:sz w:val="20"/>
          <w:szCs w:val="20"/>
          <w:lang w:eastAsia="en-US"/>
        </w:rPr>
        <w:t>, указанных в Приложении №1 настоящего Договора</w:t>
      </w:r>
      <w:r>
        <w:rPr>
          <w:rFonts w:ascii="Times New Roman" w:hAnsi="Times New Roman"/>
          <w:sz w:val="20"/>
          <w:szCs w:val="20"/>
          <w:lang w:val="kk-KZ"/>
        </w:rPr>
        <w:t>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За нарушение КЛИЕНТОМ п.7.14 настоящего Договора ПОДРЯДЧИК без какого-либо возмещения убытков в праве отказать в вывозе отходов и выставляет КЛИЕНТУ штраф за </w:t>
      </w:r>
      <w:r>
        <w:rPr>
          <w:rFonts w:ascii="Times New Roman" w:hAnsi="Times New Roman"/>
          <w:sz w:val="20"/>
          <w:szCs w:val="20"/>
          <w:lang w:val="kk-KZ"/>
        </w:rPr>
        <w:t>порожний выезд автотранспорта, по тарифам согласно Приложения №1 настоящего Договора.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 нарушение КЛИЕНТОМ п.7.15 Договора, ПОДРЯДЧИК выставляет за истекший месяц штраф за каждый не вывезенный контейнер (СТАНДАРТ, ЕВРО, пищевой и медицинский) и/или бункер, в размере стоимости вывоза отхода с контейнера и/или бункера, указанного в Приложении №1 настоящего Договора.  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 нарушение КЛИЕНТОМ п.7.16 Договора, ПОДРЯДЧИК без какого-либо возмещения убытков в праве отказать в вывозе отходов и выставить КЛИЕНТУ штраф за </w:t>
      </w:r>
      <w:r>
        <w:rPr>
          <w:rFonts w:ascii="Times New Roman" w:hAnsi="Times New Roman"/>
          <w:sz w:val="20"/>
          <w:szCs w:val="20"/>
          <w:lang w:val="kk-KZ"/>
        </w:rPr>
        <w:t>порожний выезд автотранспорта, по тарифам согласно Приложения №1 настоящего Договора</w:t>
      </w:r>
    </w:p>
    <w:p w:rsidR="00EC0679" w:rsidRDefault="00EC0679" w:rsidP="00EC0679">
      <w:pPr>
        <w:pStyle w:val="a9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 причинение вреда работнику ПОДРЯДЧИКА в следствии необеспечения соответствующих условий для выполнения обязательств по настоящему договору, КЛИЕНТ возмещает ущерб в размере причиненного вреда, как работнику ПОДРЯДЧИКА, так и ПОДРЯДЧИКУ. </w:t>
      </w:r>
    </w:p>
    <w:p w:rsidR="00EC0679" w:rsidRDefault="00EC0679" w:rsidP="00EC0679">
      <w:pPr>
        <w:pStyle w:val="a9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ПОДРЯДЧИК не несет ответственности за санитарное, пожарное или иное состояние площадок на территории КЛИЕНТА, предназначенных для сбора отходов. </w:t>
      </w:r>
    </w:p>
    <w:p w:rsidR="00EC0679" w:rsidRDefault="00EC0679" w:rsidP="00EC0679">
      <w:pPr>
        <w:pStyle w:val="a9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ПОДРЯДЧИК не несет ответственности за ценные вещи и/или документы, случайно попавшие в отходы.</w:t>
      </w:r>
    </w:p>
    <w:p w:rsidR="00EC0679" w:rsidRDefault="00EC0679" w:rsidP="00EC0679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Выплата штрафов и пени не освобождает Стороны от выполнения обязательств по настоящему Договору.</w:t>
      </w:r>
    </w:p>
    <w:p w:rsidR="00EC0679" w:rsidRDefault="00EC0679" w:rsidP="00EC0679">
      <w:pPr>
        <w:pStyle w:val="a9"/>
        <w:spacing w:after="0" w:line="240" w:lineRule="auto"/>
        <w:ind w:left="0"/>
        <w:rPr>
          <w:rFonts w:ascii="Times New Roman" w:hAnsi="Times New Roman"/>
          <w:b/>
          <w:caps/>
          <w:noProof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Форс-мажор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Ни одна из Сторон не несет ответственность в случае невыполнения, несвоевременного или ненадлежащего выполнения какого-либо ее обязательства по настоящему Договору, если указанное </w:t>
      </w:r>
      <w:r>
        <w:rPr>
          <w:rFonts w:ascii="Times New Roman" w:hAnsi="Times New Roman"/>
          <w:sz w:val="20"/>
          <w:szCs w:val="20"/>
        </w:rPr>
        <w:lastRenderedPageBreak/>
        <w:t>невыполнение, несвоевременное или ненадлежащее выполнение обусловлены исключительно наступлением и/или действием обстоятельств непреодолимой силы (форс-мажорных обстоятельств). К обстоятельствам, относимым к непреодолимой силе, относятся природные явления (землетрясения, наводнения, низкая температура, снежная буря, сверхнормативный уровень выпадения осадков, гололед и т.п.), а также действия и события общественного характера (война, крупномасштабные забастовки, массовые волнения).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Сторона, которая не может исполнить обязательства по настоящему Договору вследствие наступления обстоятельств непреодолимой силы, без промедления, но не позднее чем через 3 (три) рабочих дня после наступления форс-мажорных  обстоятельств, в письменной форме информирует другую Сторону об этих обстоятельствах и об их последствиях (с обратным уведомлением о получении сообщения) и принимает все возможные меры с целью максимально ограничить отрицательные последствия, вызванные указанными форс-мажорными  обстоятельствами. 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Сторона, которая не могла исполнить обязательства по настоящему Договору вследствие наступления обстоятельств непреодолимой силы, должна без промедления, но не позднее 30 (тридцати) календарных дней известить в письменной форме другую Сторону о прекращении действия этих обстоятельств.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 извещение или несвоевременное извещение другой стороны, стороной, для которой создалась невозможность исполнения обязательств по настоящему Договору, о наступлении форс-мажорных обстоятельств влечет за собой утрату права ссылаться на эти обстоятельства.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Наступление форс-мажорных обстоятельств может вызвать увеличение срока исполнения настоящего Договора на период их действия, если Стороны не договорились об ином.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если действие форс-мажорного обстоятельства продолжается более 5 (пяти) рабочих дней Стороны обязуются провести переговоры в целях поиска наиболее приемлемого пути разрешения ситуации. В случае если Стороны не выработают приемлемого решения возникшей ситуации в течение 3 (трех) рабочих дней каждая из Сторон вправе расторгнуть настоящий Договор.</w:t>
      </w:r>
    </w:p>
    <w:p w:rsidR="00EC0679" w:rsidRDefault="00EC0679" w:rsidP="00EC0679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C0679" w:rsidRDefault="00EC0679" w:rsidP="00EC0679">
      <w:pPr>
        <w:pStyle w:val="TableText"/>
        <w:numPr>
          <w:ilvl w:val="0"/>
          <w:numId w:val="9"/>
        </w:numPr>
        <w:spacing w:before="0" w:after="0"/>
        <w:jc w:val="center"/>
        <w:rPr>
          <w:rFonts w:ascii="Times New Roman" w:hAnsi="Times New Roman"/>
          <w:b/>
          <w:caps/>
          <w:noProof/>
          <w:lang w:val="ru-RU"/>
        </w:rPr>
      </w:pPr>
      <w:r>
        <w:rPr>
          <w:rFonts w:ascii="Times New Roman" w:hAnsi="Times New Roman"/>
          <w:b/>
          <w:lang w:val="ru-RU"/>
        </w:rPr>
        <w:t>Условия расторжения договора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Настоящий Договор может быть расторгнут по взаимному согласию Сторон при условии надлежащего исполнения своих обязательств Сторонами, предусмотренных настоящим Договором. 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Договор может быть расторгнут по инициативе ПОДРЯДЧИКА в случае:</w:t>
      </w:r>
    </w:p>
    <w:p w:rsidR="00EC0679" w:rsidRDefault="00EC0679" w:rsidP="00EC0679">
      <w:pPr>
        <w:pStyle w:val="TableText"/>
        <w:numPr>
          <w:ilvl w:val="2"/>
          <w:numId w:val="9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Нарушения КЛИЕНТОМ условий настоящего Договора два и/или более раз;</w:t>
      </w:r>
    </w:p>
    <w:p w:rsidR="00EC0679" w:rsidRDefault="00EC0679" w:rsidP="00EC0679">
      <w:pPr>
        <w:pStyle w:val="TableText"/>
        <w:numPr>
          <w:ilvl w:val="2"/>
          <w:numId w:val="9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Отказа КЛИЕНТА подписывать дополнительное соглашение к настоящему Договору об изменение тарифов на оказываемые Услуги; </w:t>
      </w:r>
    </w:p>
    <w:p w:rsidR="00EC0679" w:rsidRDefault="00EC0679" w:rsidP="00EC0679">
      <w:pPr>
        <w:pStyle w:val="TableText"/>
        <w:numPr>
          <w:ilvl w:val="1"/>
          <w:numId w:val="9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Договор может быть расторгнут по инициативе КЛИЕНТА в случае</w:t>
      </w:r>
      <w:r>
        <w:rPr>
          <w:rFonts w:ascii="Times New Roman" w:hAnsi="Times New Roman"/>
          <w:lang w:val="ru-RU"/>
        </w:rPr>
        <w:t xml:space="preserve">: </w:t>
      </w:r>
    </w:p>
    <w:p w:rsidR="00EC0679" w:rsidRDefault="00EC0679" w:rsidP="00EC0679">
      <w:pPr>
        <w:pStyle w:val="TableText"/>
        <w:numPr>
          <w:ilvl w:val="2"/>
          <w:numId w:val="9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Нарушения ПОДРЯДЧИКОМ условий настоящего Договора более двух раз.</w:t>
      </w:r>
    </w:p>
    <w:p w:rsidR="00EC0679" w:rsidRDefault="00EC0679" w:rsidP="00EC0679">
      <w:pPr>
        <w:pStyle w:val="TableText"/>
        <w:numPr>
          <w:ilvl w:val="1"/>
          <w:numId w:val="9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случае досрочного расторжения Договора ПОДРЯДЧИКОМ, ПОДРЯДЧИК в письменном виде не менее чем за 7 (семь) календарных дней до даты расторжения предупреждает КЛИЕНТА о предстоящем расторжении договора, и в течении этого срока вывозит с территории КЛИЕНТА предоставленные в аренду контейнера и/или бункера. </w:t>
      </w:r>
    </w:p>
    <w:p w:rsidR="00EC0679" w:rsidRDefault="00EC0679" w:rsidP="00EC0679">
      <w:pPr>
        <w:pStyle w:val="TableText"/>
        <w:numPr>
          <w:ilvl w:val="1"/>
          <w:numId w:val="9"/>
        </w:numPr>
        <w:spacing w:before="0" w:after="0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случае досрочного расторжения Договора КЛИЕНТОМ, КЛИЕНТ обязан письменно уведомить об этом ПОДРЯДЧИКА за 10 (десять) календарных дней до даты расторжения и провести окончательные взаиморасчеты за 7 (семь) календарных дней до предполагаемой даты расторжения и вернуть ПОДРЯДЧИКУ предоставленные в аренду контейнера и/или бункера.</w:t>
      </w:r>
    </w:p>
    <w:p w:rsidR="00EC0679" w:rsidRDefault="00EC0679" w:rsidP="00EC0679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C0679" w:rsidRDefault="00EC0679" w:rsidP="00EC0679">
      <w:pPr>
        <w:pStyle w:val="a9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Срок действия договора</w:t>
      </w:r>
    </w:p>
    <w:p w:rsidR="00EC0679" w:rsidRDefault="00EC0679" w:rsidP="00EC0679">
      <w:pPr>
        <w:pStyle w:val="a9"/>
        <w:numPr>
          <w:ilvl w:val="1"/>
          <w:numId w:val="9"/>
        </w:numPr>
        <w:tabs>
          <w:tab w:val="left" w:pos="540"/>
          <w:tab w:val="left" w:pos="1620"/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Настоящий Договор </w:t>
      </w:r>
      <w:r>
        <w:rPr>
          <w:rFonts w:ascii="Times New Roman" w:hAnsi="Times New Roman"/>
          <w:noProof/>
          <w:sz w:val="20"/>
          <w:szCs w:val="20"/>
          <w:u w:val="single"/>
        </w:rPr>
        <w:t xml:space="preserve">вступает в силу с </w:t>
      </w:r>
      <w:r>
        <w:rPr>
          <w:rFonts w:ascii="Times New Roman" w:hAnsi="Times New Roman"/>
          <w:noProof/>
          <w:sz w:val="20"/>
          <w:szCs w:val="20"/>
          <w:u w:val="single"/>
          <w:lang w:val="kk-KZ"/>
        </w:rPr>
        <w:t>даты подписания</w:t>
      </w:r>
      <w:r>
        <w:rPr>
          <w:rFonts w:ascii="Times New Roman" w:hAnsi="Times New Roman"/>
          <w:noProof/>
          <w:sz w:val="20"/>
          <w:szCs w:val="20"/>
        </w:rPr>
        <w:t xml:space="preserve"> и действует </w:t>
      </w:r>
      <w:r>
        <w:rPr>
          <w:rFonts w:ascii="Times New Roman" w:hAnsi="Times New Roman"/>
          <w:noProof/>
          <w:sz w:val="20"/>
          <w:szCs w:val="20"/>
          <w:u w:val="single"/>
        </w:rPr>
        <w:t>до 31 декабря 2020 года,</w:t>
      </w:r>
      <w:r>
        <w:rPr>
          <w:rFonts w:ascii="Times New Roman" w:hAnsi="Times New Roman"/>
          <w:noProof/>
          <w:sz w:val="20"/>
          <w:szCs w:val="20"/>
        </w:rPr>
        <w:t xml:space="preserve"> а по части взаиморасчетов – до их полного завершения. Если ни одна из Сторон не заявила о своем намерении расторгнуть договор, то договор считается автоматически пролонгированным на следующий календарный год.</w:t>
      </w:r>
    </w:p>
    <w:p w:rsidR="00EC0679" w:rsidRDefault="00EC0679" w:rsidP="00EC0679">
      <w:pPr>
        <w:spacing w:after="0" w:line="240" w:lineRule="auto"/>
        <w:rPr>
          <w:rFonts w:ascii="Times New Roman" w:hAnsi="Times New Roman"/>
          <w:b/>
          <w:noProof/>
          <w:sz w:val="16"/>
          <w:szCs w:val="16"/>
        </w:rPr>
      </w:pPr>
    </w:p>
    <w:p w:rsidR="00EC0679" w:rsidRDefault="00EC0679" w:rsidP="00EC0679">
      <w:pPr>
        <w:pStyle w:val="a7"/>
        <w:numPr>
          <w:ilvl w:val="0"/>
          <w:numId w:val="9"/>
        </w:num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Заключительные положения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Любые изменения и дополнения к настоящему Договору действительны лишь при условии, что они   совершены в письменной форме и подписаны уполномоченными на то представителями Сторон.</w:t>
      </w:r>
    </w:p>
    <w:p w:rsidR="00EC0679" w:rsidRDefault="00EC0679" w:rsidP="00EC0679">
      <w:pPr>
        <w:pStyle w:val="a9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Для целей удобства в настоящем договоре возмездного оказания услуг под Сторонами также понимаются их уполномоченные лица, а также их возможные правопреемники.</w:t>
      </w:r>
    </w:p>
    <w:p w:rsidR="00EC0679" w:rsidRDefault="00EC0679" w:rsidP="00EC0679">
      <w:pPr>
        <w:pStyle w:val="a9"/>
        <w:numPr>
          <w:ilvl w:val="1"/>
          <w:numId w:val="9"/>
        </w:numPr>
        <w:tabs>
          <w:tab w:val="left" w:pos="720"/>
          <w:tab w:val="left" w:pos="1620"/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Уведомления и документы, передаваемые по Договору, направляются в письменном виде по следующим адресам и/или электронной почте:</w:t>
      </w:r>
    </w:p>
    <w:p w:rsidR="00EC0679" w:rsidRDefault="00EC0679" w:rsidP="00EC0679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12.3.1. Для </w:t>
      </w:r>
      <w:r>
        <w:rPr>
          <w:rFonts w:ascii="Times New Roman" w:hAnsi="Times New Roman"/>
          <w:sz w:val="20"/>
          <w:szCs w:val="20"/>
        </w:rPr>
        <w:t>ПОДРЯДЧИКА</w:t>
      </w: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: _____________</w:t>
      </w:r>
    </w:p>
    <w:p w:rsidR="00EC0679" w:rsidRPr="00EC0679" w:rsidRDefault="00EC0679" w:rsidP="00EC0679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C0679" w:rsidRDefault="00EC0679" w:rsidP="00EC0679">
      <w:pPr>
        <w:pStyle w:val="a9"/>
        <w:tabs>
          <w:tab w:val="left" w:pos="720"/>
          <w:tab w:val="left" w:pos="1620"/>
          <w:tab w:val="left" w:pos="180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Для КЛИЕНТА: </w:t>
      </w:r>
    </w:p>
    <w:p w:rsidR="00EC0679" w:rsidRDefault="00EC0679" w:rsidP="00EC0679">
      <w:pPr>
        <w:pStyle w:val="a9"/>
        <w:tabs>
          <w:tab w:val="left" w:pos="720"/>
          <w:tab w:val="left" w:pos="1620"/>
          <w:tab w:val="left" w:pos="180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г. Атырау, пр. З. Кабдолова, 9; e-mail:  </w:t>
      </w:r>
      <w:hyperlink r:id="rId6" w:history="1">
        <w:r>
          <w:rPr>
            <w:rStyle w:val="a3"/>
            <w:color w:val="000000"/>
            <w:sz w:val="20"/>
            <w:szCs w:val="20"/>
            <w:shd w:val="clear" w:color="auto" w:fill="FFFFFF"/>
            <w:lang w:val="en-US"/>
            <w14:textFill>
              <w14:solidFill>
                <w14:srgbClr w14:val="000000"/>
              </w14:solidFill>
            </w14:textFill>
          </w:rPr>
          <w:t>ahps@mail.ru</w:t>
        </w:r>
      </w:hyperlink>
      <w:r>
        <w:rPr>
          <w:rStyle w:val="a3"/>
          <w:rFonts w:ascii="Calibri" w:hAnsi="Calibri"/>
          <w:color w:val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3"/>
          <w:color w:val="000000"/>
          <w:sz w:val="20"/>
          <w:szCs w:val="20"/>
          <w:shd w:val="clear" w:color="auto" w:fill="FFFFFF"/>
          <w:lang w:val="en-US"/>
          <w14:textFill>
            <w14:solidFill>
              <w14:srgbClr w14:val="000000"/>
            </w14:solidFill>
          </w14:textFill>
        </w:rPr>
        <w:t>sam-2308@mail.ru</w:t>
      </w:r>
    </w:p>
    <w:p w:rsidR="00EC0679" w:rsidRDefault="00EC0679" w:rsidP="00EC0679">
      <w:pPr>
        <w:pStyle w:val="a9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Электронная переписка по настоящему Договору признается Сторонами в качестве официальных письменных переговоров, может являться предметом спора в суде и является письменным доказательством в соответствии с гражданским законодательством РК.</w:t>
      </w:r>
    </w:p>
    <w:p w:rsidR="00EC0679" w:rsidRDefault="00EC0679" w:rsidP="00EC0679">
      <w:pPr>
        <w:pStyle w:val="a9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>Любые сообщения действительны со дня доставки по соответствующему адресу для корреспонденции, указанным в п.12.3. настоящего Договора.</w:t>
      </w:r>
    </w:p>
    <w:p w:rsidR="00EC0679" w:rsidRDefault="00EC0679" w:rsidP="00EC0679">
      <w:pPr>
        <w:pStyle w:val="a9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Все споры и разногласия, решаются путем переговоров, досудебный порядок обязателен для Сторон.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В случае невозможности путем переговоров достичь соглашения по спорным вопросам в течение 15 (пятнадцати) календарных дней с момента получения письменной претензии, споры разрешаются </w:t>
      </w:r>
      <w:r>
        <w:rPr>
          <w:rFonts w:ascii="Times New Roman" w:hAnsi="Times New Roman"/>
          <w:sz w:val="20"/>
          <w:szCs w:val="20"/>
        </w:rPr>
        <w:t>судебном порядке в Специализированном Межрайон</w:t>
      </w:r>
      <w:r>
        <w:rPr>
          <w:rFonts w:ascii="Times New Roman" w:hAnsi="Times New Roman"/>
          <w:sz w:val="20"/>
          <w:szCs w:val="20"/>
          <w:lang w:val="kk-KZ"/>
        </w:rPr>
        <w:t>н</w:t>
      </w:r>
      <w:r>
        <w:rPr>
          <w:rFonts w:ascii="Times New Roman" w:hAnsi="Times New Roman"/>
          <w:sz w:val="20"/>
          <w:szCs w:val="20"/>
        </w:rPr>
        <w:t>ом экономическом суде Атырауской области.</w:t>
      </w:r>
    </w:p>
    <w:p w:rsidR="00EC0679" w:rsidRDefault="00EC0679" w:rsidP="00EC0679">
      <w:pPr>
        <w:pStyle w:val="a9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Настоящий Договор составлен на русском языке, в двух экземплярах – по одному для каждой из Сторон, каждый из которых имеет равную юридическую силу. </w:t>
      </w:r>
    </w:p>
    <w:p w:rsidR="00EC0679" w:rsidRDefault="00EC0679" w:rsidP="00EC0679">
      <w:pPr>
        <w:pStyle w:val="a9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Стороны не имеют право передавать свои права и обязанности по настоящему Договору другим юридическим или физическим лицам без письменного согласия другой Стороны. </w:t>
      </w:r>
    </w:p>
    <w:p w:rsidR="00EC0679" w:rsidRDefault="00EC0679" w:rsidP="00EC0679">
      <w:pPr>
        <w:pStyle w:val="a9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>В случае смены местонахождения, юридического адреса или банковских реквизитов Стороны обязаны уведомить друг друга за 10 (десять) календарных дней до наступления вышеуказанных изменений.</w:t>
      </w:r>
    </w:p>
    <w:p w:rsidR="00EC0679" w:rsidRDefault="00EC0679" w:rsidP="00EC0679">
      <w:pPr>
        <w:pStyle w:val="a9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Ссылки на слово или термин в Договоре в единственном числе включают в себя ссылки на это слово или термин во множественном числе. Ссылки на слово или термин во множественном числе включают в себя ссылки на это слово или термин в единственном числе. Данное правило применимо, если из текста Договора не вытекает иное.</w:t>
      </w:r>
    </w:p>
    <w:p w:rsidR="00EC0679" w:rsidRDefault="00EC0679" w:rsidP="00EC0679">
      <w:pPr>
        <w:pStyle w:val="a9"/>
        <w:numPr>
          <w:ilvl w:val="1"/>
          <w:numId w:val="10"/>
        </w:numPr>
        <w:spacing w:after="0" w:line="240" w:lineRule="auto"/>
        <w:ind w:left="0" w:firstLine="0"/>
        <w:jc w:val="both"/>
        <w:rPr>
          <w:rStyle w:val="aa"/>
        </w:rPr>
      </w:pPr>
      <w:r>
        <w:rPr>
          <w:rStyle w:val="aa"/>
          <w:sz w:val="20"/>
          <w:szCs w:val="20"/>
        </w:rPr>
        <w:t>Во всех иных случаях, не упомянутых в настоящем Договоре, Стороны руководствуются положениями и нормами действующего законодательства РК.</w:t>
      </w:r>
    </w:p>
    <w:p w:rsidR="00EC0679" w:rsidRDefault="00EC0679" w:rsidP="00EC0679">
      <w:pPr>
        <w:pStyle w:val="a9"/>
        <w:numPr>
          <w:ilvl w:val="1"/>
          <w:numId w:val="10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0"/>
          <w:szCs w:val="20"/>
        </w:rPr>
        <w:t>Все приложения к настоящему Договору являются его неотъемлемой частью. Без Приложений № 1 настоящий Договор считается недействительным.</w:t>
      </w:r>
    </w:p>
    <w:p w:rsidR="00EC0679" w:rsidRDefault="00EC0679" w:rsidP="00EC0679">
      <w:pPr>
        <w:pStyle w:val="a9"/>
        <w:spacing w:after="0" w:line="240" w:lineRule="auto"/>
        <w:ind w:left="0"/>
        <w:rPr>
          <w:rFonts w:ascii="Times New Roman" w:hAnsi="Times New Roman"/>
          <w:b/>
          <w:noProof/>
          <w:sz w:val="16"/>
          <w:szCs w:val="16"/>
          <w:lang w:val="en-US"/>
        </w:rPr>
      </w:pPr>
    </w:p>
    <w:p w:rsidR="00EC0679" w:rsidRDefault="00EC0679" w:rsidP="00EC0679">
      <w:pPr>
        <w:pStyle w:val="a7"/>
        <w:numPr>
          <w:ilvl w:val="0"/>
          <w:numId w:val="10"/>
        </w:num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Юридические адреса и банковские реквизиты Сторон</w:t>
      </w:r>
    </w:p>
    <w:p w:rsidR="00EC0679" w:rsidRDefault="00EC0679" w:rsidP="00EC0679">
      <w:pPr>
        <w:pStyle w:val="a7"/>
        <w:spacing w:line="240" w:lineRule="auto"/>
        <w:ind w:left="660"/>
        <w:rPr>
          <w:b/>
          <w:sz w:val="20"/>
        </w:rPr>
      </w:pPr>
    </w:p>
    <w:tbl>
      <w:tblPr>
        <w:tblStyle w:val="ab"/>
        <w:tblW w:w="99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EC0679" w:rsidTr="00EC0679">
        <w:tc>
          <w:tcPr>
            <w:tcW w:w="4998" w:type="dxa"/>
            <w:hideMark/>
          </w:tcPr>
          <w:p w:rsidR="00EC0679" w:rsidRDefault="00EC0679">
            <w:pPr>
              <w:pStyle w:val="a7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КЛИЕНТ</w:t>
            </w:r>
          </w:p>
          <w:p w:rsidR="00EC0679" w:rsidRDefault="00EC0679">
            <w:pPr>
              <w:pStyle w:val="a7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>АО</w:t>
            </w:r>
            <w:r>
              <w:rPr>
                <w:b/>
                <w:color w:val="4F81BD" w:themeColor="accent1"/>
                <w:sz w:val="20"/>
                <w:lang w:val="kk-KZ"/>
              </w:rPr>
              <w:t xml:space="preserve"> </w:t>
            </w:r>
            <w:r>
              <w:rPr>
                <w:b/>
                <w:sz w:val="20"/>
              </w:rPr>
              <w:t>«Атырауская Теплоэлектроцентраль»</w:t>
            </w:r>
          </w:p>
          <w:p w:rsidR="00EC0679" w:rsidRDefault="00EC0679">
            <w:pPr>
              <w:pStyle w:val="a7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Юридический адрес: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"Юридический_адрес_организации_Заказчика"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РК, Атырауская обл., г. Атырау, пр. З. Кабдолова, 9</w:t>
            </w:r>
            <w:r>
              <w:rPr>
                <w:sz w:val="20"/>
              </w:rPr>
              <w:fldChar w:fldCharType="end"/>
            </w:r>
          </w:p>
          <w:p w:rsidR="00EC0679" w:rsidRDefault="00EC0679">
            <w:pPr>
              <w:ind w:hanging="36"/>
            </w:pPr>
            <w:r>
              <w:t xml:space="preserve"> Тел: </w:t>
            </w:r>
            <w:r>
              <w:fldChar w:fldCharType="begin"/>
            </w:r>
            <w:r>
              <w:instrText xml:space="preserve"> MERGEFIELD "Телефон_организации_Заказчика" </w:instrText>
            </w:r>
            <w:r>
              <w:fldChar w:fldCharType="separate"/>
            </w:r>
            <w:r>
              <w:rPr>
                <w:noProof/>
              </w:rPr>
              <w:t>7 (7122) 45 71 16, 45 72 22, 32 76 50</w:t>
            </w:r>
            <w:r>
              <w:fldChar w:fldCharType="end"/>
            </w:r>
          </w:p>
          <w:p w:rsidR="00EC0679" w:rsidRDefault="00EC0679">
            <w:pPr>
              <w:ind w:hanging="36"/>
            </w:pPr>
            <w:r>
              <w:t xml:space="preserve"> E-mail: </w:t>
            </w:r>
            <w:r>
              <w:rPr>
                <w:rStyle w:val="a3"/>
                <w:color w:val="000000"/>
                <w:shd w:val="clear" w:color="auto" w:fill="FFFFFF"/>
                <w:lang w:val="kk-KZ"/>
                <w14:textFill>
                  <w14:solidFill>
                    <w14:srgbClr w14:val="000000"/>
                  </w14:solidFill>
                </w14:textFill>
              </w:rPr>
              <w:fldChar w:fldCharType="begin"/>
            </w:r>
            <w:r>
              <w:rPr>
                <w:rStyle w:val="a3"/>
                <w:color w:val="000000"/>
                <w:shd w:val="clear" w:color="auto" w:fill="FFFFFF"/>
                <w:lang w:val="kk-KZ"/>
                <w14:textFill>
                  <w14:solidFill>
                    <w14:srgbClr w14:val="000000"/>
                  </w14:solidFill>
                </w14:textFill>
              </w:rPr>
              <w:instrText xml:space="preserve"> MERGEFIELD "Email_организации_Заказчика" </w:instrText>
            </w:r>
            <w:r>
              <w:rPr>
                <w:rStyle w:val="a3"/>
                <w:color w:val="000000"/>
                <w:shd w:val="clear" w:color="auto" w:fill="FFFFFF"/>
                <w:lang w:val="kk-KZ"/>
                <w14:textFill>
                  <w14:solidFill>
                    <w14:srgbClr w14:val="000000"/>
                  </w14:solidFill>
                </w14:textFill>
              </w:rPr>
              <w:fldChar w:fldCharType="separate"/>
            </w:r>
            <w:r>
              <w:rPr>
                <w:rStyle w:val="a3"/>
                <w:color w:val="000000"/>
                <w:shd w:val="clear" w:color="auto" w:fill="FFFFFF"/>
                <w:lang w:val="kk-KZ"/>
                <w14:textFill>
                  <w14:solidFill>
                    <w14:srgbClr w14:val="000000"/>
                  </w14:solidFill>
                </w14:textFill>
              </w:rPr>
              <w:t>ahps@mail.ru</w:t>
            </w:r>
            <w:r>
              <w:rPr>
                <w:rStyle w:val="a3"/>
                <w:color w:val="000000"/>
                <w:shd w:val="clear" w:color="auto" w:fill="FFFFFF"/>
                <w:lang w:val="kk-KZ"/>
                <w14:textFill>
                  <w14:solidFill>
                    <w14:srgbClr w14:val="000000"/>
                  </w14:solidFill>
                </w14:textFill>
              </w:rPr>
              <w:fldChar w:fldCharType="end"/>
            </w:r>
            <w:r>
              <w:t xml:space="preserve">, </w:t>
            </w:r>
            <w:hyperlink r:id="rId7" w:history="1">
              <w:r>
                <w:rPr>
                  <w:rStyle w:val="a3"/>
                  <w:color w:val="000000"/>
                  <w:shd w:val="clear" w:color="auto" w:fill="FFFFFF"/>
                  <w:lang w:val="kk-KZ"/>
                  <w14:textFill>
                    <w14:solidFill>
                      <w14:srgbClr w14:val="000000"/>
                    </w14:solidFill>
                  </w14:textFill>
                </w:rPr>
                <w:t>sam-2308@mail.ru</w:t>
              </w:r>
            </w:hyperlink>
          </w:p>
          <w:p w:rsidR="00EC0679" w:rsidRDefault="00EC0679">
            <w:pPr>
              <w:pStyle w:val="a7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БИН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MERGEFIELD "ИНН_организации_Заказчика" </w:instrText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970740002267</w:t>
            </w:r>
            <w:r>
              <w:rPr>
                <w:sz w:val="20"/>
              </w:rPr>
              <w:fldChar w:fldCharType="end"/>
            </w:r>
          </w:p>
          <w:p w:rsidR="00EC0679" w:rsidRDefault="00EC0679">
            <w:pPr>
              <w:pStyle w:val="a7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ИИК </w:t>
            </w:r>
            <w:r>
              <w:rPr>
                <w:sz w:val="20"/>
                <w:lang w:val="kk-KZ"/>
              </w:rPr>
              <w:fldChar w:fldCharType="begin"/>
            </w:r>
            <w:r>
              <w:rPr>
                <w:sz w:val="20"/>
                <w:lang w:val="kk-KZ"/>
              </w:rPr>
              <w:instrText xml:space="preserve"> MERGEFIELD "Расчетный_счет_организации_Заказчика" </w:instrText>
            </w:r>
            <w:r>
              <w:rPr>
                <w:sz w:val="20"/>
                <w:lang w:val="kk-KZ"/>
              </w:rPr>
              <w:fldChar w:fldCharType="separate"/>
            </w:r>
            <w:r>
              <w:rPr>
                <w:noProof/>
                <w:sz w:val="20"/>
                <w:lang w:val="kk-KZ"/>
              </w:rPr>
              <w:t>KZ526017141000000939</w:t>
            </w:r>
            <w:r>
              <w:rPr>
                <w:sz w:val="20"/>
                <w:lang w:val="kk-KZ"/>
              </w:rPr>
              <w:fldChar w:fldCharType="end"/>
            </w:r>
          </w:p>
          <w:p w:rsidR="00EC0679" w:rsidRDefault="00EC0679">
            <w:pPr>
              <w:pStyle w:val="a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АО «Народный Банк Казахстана»</w:t>
            </w:r>
          </w:p>
          <w:p w:rsidR="00EC0679" w:rsidRDefault="00EC0679">
            <w:pPr>
              <w:pStyle w:val="a7"/>
              <w:spacing w:line="240" w:lineRule="auto"/>
              <w:jc w:val="left"/>
              <w:rPr>
                <w:sz w:val="20"/>
                <w:lang w:val="kk-KZ"/>
              </w:rPr>
            </w:pPr>
            <w:r>
              <w:rPr>
                <w:sz w:val="20"/>
              </w:rPr>
              <w:t xml:space="preserve">БИК HSBKKZKX </w:t>
            </w:r>
          </w:p>
        </w:tc>
        <w:tc>
          <w:tcPr>
            <w:tcW w:w="4999" w:type="dxa"/>
          </w:tcPr>
          <w:p w:rsidR="00EC0679" w:rsidRDefault="00EC0679">
            <w:pPr>
              <w:pStyle w:val="a7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EC0679" w:rsidTr="00EC0679">
        <w:tc>
          <w:tcPr>
            <w:tcW w:w="4998" w:type="dxa"/>
          </w:tcPr>
          <w:p w:rsidR="00EC0679" w:rsidRDefault="00EC0679">
            <w:pPr>
              <w:pStyle w:val="a7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И.о. Президента</w:t>
            </w:r>
          </w:p>
          <w:p w:rsidR="00EC0679" w:rsidRDefault="00EC0679">
            <w:pPr>
              <w:pStyle w:val="a7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Аленов М.К.</w:t>
            </w:r>
          </w:p>
          <w:p w:rsidR="00EC0679" w:rsidRDefault="00EC0679">
            <w:pPr>
              <w:pStyle w:val="a7"/>
              <w:spacing w:line="240" w:lineRule="auto"/>
              <w:jc w:val="left"/>
              <w:rPr>
                <w:b/>
                <w:sz w:val="20"/>
              </w:rPr>
            </w:pPr>
          </w:p>
          <w:p w:rsidR="00EC0679" w:rsidRDefault="00EC0679">
            <w:pPr>
              <w:pStyle w:val="a7"/>
              <w:spacing w:line="240" w:lineRule="auto"/>
              <w:jc w:val="left"/>
              <w:rPr>
                <w:b/>
                <w:sz w:val="20"/>
              </w:rPr>
            </w:pPr>
          </w:p>
          <w:p w:rsidR="00EC0679" w:rsidRDefault="00EC0679">
            <w:pPr>
              <w:pStyle w:val="a7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</w:t>
            </w:r>
          </w:p>
        </w:tc>
        <w:tc>
          <w:tcPr>
            <w:tcW w:w="4999" w:type="dxa"/>
          </w:tcPr>
          <w:p w:rsidR="00EC0679" w:rsidRDefault="00EC0679">
            <w:pPr>
              <w:pStyle w:val="a7"/>
              <w:spacing w:line="240" w:lineRule="auto"/>
              <w:jc w:val="left"/>
              <w:rPr>
                <w:b/>
                <w:sz w:val="20"/>
              </w:rPr>
            </w:pPr>
          </w:p>
        </w:tc>
      </w:tr>
    </w:tbl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pStyle w:val="a5"/>
        <w:rPr>
          <w:sz w:val="20"/>
        </w:rPr>
      </w:pPr>
    </w:p>
    <w:p w:rsidR="00EC0679" w:rsidRDefault="00EC0679" w:rsidP="00EC0679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</w:t>
      </w:r>
    </w:p>
    <w:p w:rsidR="00EC0679" w:rsidRDefault="00EC0679" w:rsidP="00EC0679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к Договору на оказание услуг № 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____________</w:t>
      </w:r>
    </w:p>
    <w:p w:rsidR="00EC0679" w:rsidRDefault="00EC0679" w:rsidP="00EC0679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</w:t>
      </w:r>
      <w:r>
        <w:rPr>
          <w:noProof/>
          <w:sz w:val="20"/>
        </w:rPr>
        <w:t>«___» ____________ 2020 г.</w:t>
      </w:r>
    </w:p>
    <w:p w:rsidR="00EC0679" w:rsidRDefault="00EC0679" w:rsidP="00EC0679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EC0679" w:rsidRDefault="00EC0679" w:rsidP="00EC0679">
      <w:pPr>
        <w:spacing w:after="0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КЛИЕНТ: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АО </w:t>
      </w:r>
      <w:r>
        <w:rPr>
          <w:rFonts w:ascii="Times New Roman" w:hAnsi="Times New Roman"/>
          <w:b/>
          <w:sz w:val="20"/>
          <w:szCs w:val="20"/>
        </w:rPr>
        <w:t>«Атырауская Теплоэлектроцентраль»</w:t>
      </w:r>
    </w:p>
    <w:p w:rsidR="00EC0679" w:rsidRDefault="00EC0679" w:rsidP="00EC0679">
      <w:pPr>
        <w:spacing w:after="0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ПОДРЯДЧИК: </w:t>
      </w:r>
    </w:p>
    <w:p w:rsidR="00EC0679" w:rsidRDefault="00EC0679" w:rsidP="00EC0679">
      <w:pPr>
        <w:spacing w:after="0"/>
        <w:ind w:left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Место приема-передачи отходов:  </w:t>
      </w:r>
    </w:p>
    <w:p w:rsidR="00EC0679" w:rsidRDefault="00EC0679" w:rsidP="00EC067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г. Атырау, пр. З. Кабдолова, 9;</w:t>
      </w:r>
    </w:p>
    <w:p w:rsidR="00EC0679" w:rsidRDefault="00EC0679" w:rsidP="00EC0679">
      <w:pPr>
        <w:numPr>
          <w:ilvl w:val="0"/>
          <w:numId w:val="11"/>
        </w:numPr>
        <w:tabs>
          <w:tab w:val="left" w:pos="567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г.Атырау, мкр. Жеруик (Районная котельная);</w:t>
      </w:r>
    </w:p>
    <w:p w:rsidR="00EC0679" w:rsidRDefault="00EC0679" w:rsidP="00EC0679">
      <w:pPr>
        <w:numPr>
          <w:ilvl w:val="0"/>
          <w:numId w:val="11"/>
        </w:numPr>
        <w:tabs>
          <w:tab w:val="left" w:pos="567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г.Атырау, проспект Азаттык, (в протоке Перетаска).</w:t>
      </w:r>
    </w:p>
    <w:p w:rsidR="00EC0679" w:rsidRDefault="00EC0679" w:rsidP="00EC067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C0679" w:rsidRDefault="00EC0679" w:rsidP="00EC06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Стоимость работ и услуг на 2020 год.</w:t>
      </w:r>
    </w:p>
    <w:p w:rsidR="00EC0679" w:rsidRDefault="00EC0679" w:rsidP="00EC06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747" w:type="dxa"/>
        <w:tblInd w:w="250" w:type="dxa"/>
        <w:tblLook w:val="04A0" w:firstRow="1" w:lastRow="0" w:firstColumn="1" w:lastColumn="0" w:noHBand="0" w:noVBand="1"/>
      </w:tblPr>
      <w:tblGrid>
        <w:gridCol w:w="616"/>
        <w:gridCol w:w="4670"/>
        <w:gridCol w:w="601"/>
        <w:gridCol w:w="1267"/>
        <w:gridCol w:w="1254"/>
        <w:gridCol w:w="1339"/>
      </w:tblGrid>
      <w:tr w:rsidR="00EC0679" w:rsidTr="00EC0679">
        <w:trPr>
          <w:cantSplit/>
          <w:trHeight w:val="510"/>
          <w:tblHeader/>
        </w:trPr>
        <w:tc>
          <w:tcPr>
            <w:tcW w:w="616" w:type="dxa"/>
            <w:tcBorders>
              <w:top w:val="single" w:sz="4" w:space="0" w:color="376091"/>
              <w:left w:val="single" w:sz="4" w:space="0" w:color="376091"/>
              <w:bottom w:val="single" w:sz="4" w:space="0" w:color="376091"/>
              <w:right w:val="single" w:sz="4" w:space="0" w:color="376091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670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601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267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Ставка  за ед.изм., без учета НДС, тг</w:t>
            </w:r>
          </w:p>
        </w:tc>
        <w:tc>
          <w:tcPr>
            <w:tcW w:w="1254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Объем отходов по договору</w:t>
            </w:r>
          </w:p>
        </w:tc>
        <w:tc>
          <w:tcPr>
            <w:tcW w:w="1339" w:type="dxa"/>
            <w:tcBorders>
              <w:top w:val="single" w:sz="4" w:space="0" w:color="376091"/>
              <w:left w:val="nil"/>
              <w:bottom w:val="single" w:sz="4" w:space="0" w:color="376091"/>
              <w:right w:val="single" w:sz="4" w:space="0" w:color="376091"/>
            </w:tcBorders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без учета НДС, тг</w:t>
            </w:r>
          </w:p>
        </w:tc>
      </w:tr>
      <w:tr w:rsidR="00EC0679" w:rsidTr="00EC0679">
        <w:trPr>
          <w:trHeight w:val="170"/>
        </w:trPr>
        <w:tc>
          <w:tcPr>
            <w:tcW w:w="9747" w:type="dxa"/>
            <w:gridSpan w:val="6"/>
            <w:tcBorders>
              <w:top w:val="single" w:sz="4" w:space="0" w:color="376091"/>
              <w:left w:val="single" w:sz="4" w:space="0" w:color="376091"/>
              <w:bottom w:val="single" w:sz="4" w:space="0" w:color="auto"/>
              <w:right w:val="single" w:sz="4" w:space="0" w:color="376091"/>
            </w:tcBorders>
            <w:shd w:val="clear" w:color="auto" w:fill="BFBFBF"/>
            <w:noWrap/>
            <w:vAlign w:val="center"/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Табл. 1 Вывоз, передача, сортировка или переработка отходов и хозяйственно-бытовых сточных вод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Вывоз и передача ТБО контейнер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заявке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  <w:tr w:rsidR="00EC0679" w:rsidTr="00EC0679">
        <w:trPr>
          <w:trHeight w:val="17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Табл. 2   Прием и обезвреживание медицинских отходов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Медицинские отходы контейнер 6 л. (предоставление одноразовой тары, прием и утилизация)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vAlign w:val="center"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заявке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Медицинские отходы контейнер 1 л. (предоставление одноразовой тары, прием и утилизация)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vAlign w:val="center"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заявке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Медицинские отходы контейнер 3 л. (предоставление одноразовой тары, прием и утилизация)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vAlign w:val="center"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заявке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  <w:tr w:rsidR="00EC0679" w:rsidTr="00EC0679">
        <w:trPr>
          <w:trHeight w:val="17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Табл. 3 Транспортные услуги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Транспортировка по г. Атырау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заявке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Транспортировка медицинских отходов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376091"/>
              <w:right w:val="single" w:sz="4" w:space="0" w:color="376091"/>
            </w:tcBorders>
            <w:vAlign w:val="center"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заявке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Простой автотранспорта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  <w:tr w:rsidR="00EC0679" w:rsidTr="00EC0679">
        <w:trPr>
          <w:trHeight w:val="17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Табл. 4 Аренда и обслуживание</w:t>
            </w:r>
          </w:p>
        </w:tc>
      </w:tr>
      <w:tr w:rsidR="00EC0679" w:rsidTr="00EC0679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679" w:rsidRDefault="00EC0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 контейнера __м3 в месяц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0679" w:rsidRDefault="00EC0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заявке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79" w:rsidRDefault="00EC06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факту</w:t>
            </w:r>
          </w:p>
        </w:tc>
      </w:tr>
    </w:tbl>
    <w:p w:rsidR="00EC0679" w:rsidRDefault="00EC0679" w:rsidP="00EC0679">
      <w:pPr>
        <w:spacing w:after="0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EC0679" w:rsidRDefault="00EC0679" w:rsidP="00EC0679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EC0679" w:rsidRDefault="00EC0679" w:rsidP="00EC0679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58"/>
      </w:tblGrid>
      <w:tr w:rsidR="00EC0679" w:rsidTr="00EC0679">
        <w:trPr>
          <w:trHeight w:val="545"/>
        </w:trPr>
        <w:tc>
          <w:tcPr>
            <w:tcW w:w="4738" w:type="dxa"/>
          </w:tcPr>
          <w:p w:rsidR="00EC0679" w:rsidRDefault="00EC0679">
            <w:pPr>
              <w:pStyle w:val="a7"/>
              <w:spacing w:line="240" w:lineRule="auto"/>
              <w:ind w:lef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КЛИЕНТ</w:t>
            </w:r>
          </w:p>
          <w:p w:rsidR="00EC0679" w:rsidRDefault="00EC0679">
            <w:pPr>
              <w:pStyle w:val="a7"/>
              <w:spacing w:line="240" w:lineRule="auto"/>
              <w:ind w:left="746"/>
              <w:jc w:val="center"/>
              <w:rPr>
                <w:b/>
                <w:sz w:val="20"/>
              </w:rPr>
            </w:pPr>
          </w:p>
          <w:p w:rsidR="00EC0679" w:rsidRDefault="00EC0679">
            <w:pPr>
              <w:pStyle w:val="a7"/>
              <w:spacing w:line="240" w:lineRule="auto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>АО</w:t>
            </w:r>
            <w:r>
              <w:rPr>
                <w:b/>
                <w:color w:val="4F81BD" w:themeColor="accent1"/>
                <w:sz w:val="20"/>
                <w:lang w:val="kk-KZ"/>
              </w:rPr>
              <w:t xml:space="preserve"> </w:t>
            </w:r>
            <w:r>
              <w:rPr>
                <w:b/>
                <w:sz w:val="20"/>
              </w:rPr>
              <w:t>«Атырауская Теплоэлектроцентраль»</w:t>
            </w:r>
          </w:p>
        </w:tc>
        <w:tc>
          <w:tcPr>
            <w:tcW w:w="5025" w:type="dxa"/>
          </w:tcPr>
          <w:p w:rsidR="00EC0679" w:rsidRDefault="00EC0679">
            <w:pPr>
              <w:pStyle w:val="a7"/>
              <w:spacing w:line="240" w:lineRule="auto"/>
              <w:ind w:left="746"/>
              <w:jc w:val="left"/>
              <w:rPr>
                <w:b/>
                <w:sz w:val="20"/>
              </w:rPr>
            </w:pPr>
          </w:p>
        </w:tc>
      </w:tr>
      <w:tr w:rsidR="00EC0679" w:rsidTr="00EC0679">
        <w:trPr>
          <w:trHeight w:val="1240"/>
        </w:trPr>
        <w:tc>
          <w:tcPr>
            <w:tcW w:w="4738" w:type="dxa"/>
          </w:tcPr>
          <w:p w:rsidR="00EC0679" w:rsidRPr="00EC0679" w:rsidRDefault="00EC0679">
            <w:pPr>
              <w:pStyle w:val="a7"/>
              <w:spacing w:line="240" w:lineRule="auto"/>
              <w:ind w:left="738"/>
              <w:rPr>
                <w:sz w:val="20"/>
                <w:lang w:val="ru-RU"/>
              </w:rPr>
            </w:pPr>
            <w:r w:rsidRPr="00EC0679">
              <w:rPr>
                <w:sz w:val="20"/>
                <w:lang w:val="ru-RU"/>
              </w:rPr>
              <w:t>И.о. Президента</w:t>
            </w:r>
          </w:p>
          <w:p w:rsidR="00EC0679" w:rsidRPr="00EC0679" w:rsidRDefault="00EC0679">
            <w:pPr>
              <w:pStyle w:val="a7"/>
              <w:spacing w:line="240" w:lineRule="auto"/>
              <w:ind w:left="746"/>
              <w:jc w:val="left"/>
              <w:rPr>
                <w:sz w:val="20"/>
                <w:lang w:val="ru-RU"/>
              </w:rPr>
            </w:pPr>
            <w:r w:rsidRPr="00EC0679">
              <w:rPr>
                <w:sz w:val="20"/>
                <w:lang w:val="ru-RU"/>
              </w:rPr>
              <w:t>Аленов М.К.</w:t>
            </w:r>
          </w:p>
          <w:p w:rsidR="00EC0679" w:rsidRPr="00EC0679" w:rsidRDefault="00EC0679">
            <w:pPr>
              <w:pStyle w:val="a7"/>
              <w:spacing w:line="240" w:lineRule="auto"/>
              <w:ind w:left="746"/>
              <w:jc w:val="left"/>
              <w:rPr>
                <w:b/>
                <w:sz w:val="20"/>
                <w:lang w:val="ru-RU"/>
              </w:rPr>
            </w:pPr>
          </w:p>
          <w:p w:rsidR="00EC0679" w:rsidRPr="00EC0679" w:rsidRDefault="00EC0679">
            <w:pPr>
              <w:pStyle w:val="a7"/>
              <w:spacing w:line="240" w:lineRule="auto"/>
              <w:ind w:left="746"/>
              <w:jc w:val="left"/>
              <w:rPr>
                <w:b/>
                <w:sz w:val="20"/>
                <w:lang w:val="ru-RU"/>
              </w:rPr>
            </w:pPr>
          </w:p>
          <w:p w:rsidR="00EC0679" w:rsidRDefault="00EC0679">
            <w:pPr>
              <w:pStyle w:val="a7"/>
              <w:spacing w:line="240" w:lineRule="auto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</w:t>
            </w:r>
          </w:p>
        </w:tc>
        <w:tc>
          <w:tcPr>
            <w:tcW w:w="5025" w:type="dxa"/>
          </w:tcPr>
          <w:p w:rsidR="00EC0679" w:rsidRDefault="00EC0679">
            <w:pPr>
              <w:pStyle w:val="a7"/>
              <w:spacing w:line="240" w:lineRule="auto"/>
              <w:ind w:left="746"/>
              <w:jc w:val="left"/>
              <w:rPr>
                <w:b/>
                <w:sz w:val="20"/>
              </w:rPr>
            </w:pPr>
          </w:p>
        </w:tc>
      </w:tr>
    </w:tbl>
    <w:p w:rsidR="00EC0679" w:rsidRDefault="00EC0679" w:rsidP="00EC0679">
      <w:pPr>
        <w:spacing w:after="0"/>
        <w:rPr>
          <w:rFonts w:ascii="Times New Roman" w:hAnsi="Times New Roman"/>
          <w:sz w:val="20"/>
          <w:szCs w:val="20"/>
        </w:rPr>
      </w:pPr>
    </w:p>
    <w:p w:rsidR="00EC0679" w:rsidRDefault="00EC0679" w:rsidP="00EC0679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EC0679" w:rsidRDefault="00EC0679" w:rsidP="00EC0679">
      <w:pPr>
        <w:spacing w:after="0" w:line="240" w:lineRule="auto"/>
        <w:ind w:right="-427"/>
        <w:rPr>
          <w:rFonts w:ascii="Times New Roman" w:hAnsi="Times New Roman"/>
          <w:sz w:val="24"/>
          <w:szCs w:val="24"/>
        </w:rPr>
      </w:pPr>
    </w:p>
    <w:p w:rsidR="00EC0679" w:rsidRDefault="00EC0679" w:rsidP="00EC0679">
      <w:pPr>
        <w:spacing w:after="0" w:line="240" w:lineRule="auto"/>
        <w:ind w:right="-427"/>
        <w:rPr>
          <w:rFonts w:ascii="Times New Roman" w:hAnsi="Times New Roman"/>
          <w:sz w:val="24"/>
          <w:szCs w:val="24"/>
        </w:rPr>
      </w:pPr>
    </w:p>
    <w:p w:rsidR="00AC4330" w:rsidRDefault="00AC4330">
      <w:bookmarkStart w:id="0" w:name="_GoBack"/>
      <w:bookmarkEnd w:id="0"/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605D"/>
    <w:multiLevelType w:val="hybridMultilevel"/>
    <w:tmpl w:val="77BE1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9B3A56"/>
    <w:multiLevelType w:val="hybridMultilevel"/>
    <w:tmpl w:val="814A8D32"/>
    <w:lvl w:ilvl="0" w:tplc="54DA94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D00B0"/>
    <w:multiLevelType w:val="hybridMultilevel"/>
    <w:tmpl w:val="D2DE0A9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F30AF4"/>
    <w:multiLevelType w:val="multilevel"/>
    <w:tmpl w:val="03042338"/>
    <w:lvl w:ilvl="0">
      <w:start w:val="12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cs="Times New Roman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4E3A5CA3"/>
    <w:multiLevelType w:val="multilevel"/>
    <w:tmpl w:val="5908F53C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>
    <w:nsid w:val="56A5443A"/>
    <w:multiLevelType w:val="multilevel"/>
    <w:tmpl w:val="74F0BE0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6">
    <w:nsid w:val="605F6880"/>
    <w:multiLevelType w:val="hybridMultilevel"/>
    <w:tmpl w:val="6D827D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177D9"/>
    <w:multiLevelType w:val="multilevel"/>
    <w:tmpl w:val="689C99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8">
    <w:nsid w:val="656350DA"/>
    <w:multiLevelType w:val="hybridMultilevel"/>
    <w:tmpl w:val="01B4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B5B17"/>
    <w:multiLevelType w:val="hybridMultilevel"/>
    <w:tmpl w:val="AC3E53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B6669"/>
    <w:multiLevelType w:val="hybridMultilevel"/>
    <w:tmpl w:val="D05E3A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A7"/>
    <w:rsid w:val="00524B44"/>
    <w:rsid w:val="008366A7"/>
    <w:rsid w:val="00AC4330"/>
    <w:rsid w:val="00E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679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paragraph" w:styleId="a4">
    <w:name w:val="Normal (Web)"/>
    <w:basedOn w:val="a"/>
    <w:uiPriority w:val="99"/>
    <w:semiHidden/>
    <w:unhideWhenUsed/>
    <w:rsid w:val="00EC06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EC0679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6">
    <w:name w:val="Название Знак"/>
    <w:basedOn w:val="a0"/>
    <w:link w:val="a5"/>
    <w:uiPriority w:val="10"/>
    <w:rsid w:val="00EC067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EC0679"/>
    <w:pPr>
      <w:spacing w:after="0" w:line="206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EC06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C0679"/>
    <w:pPr>
      <w:ind w:left="720"/>
      <w:contextualSpacing/>
    </w:pPr>
  </w:style>
  <w:style w:type="paragraph" w:customStyle="1" w:styleId="TableText">
    <w:name w:val="Table Text"/>
    <w:basedOn w:val="a"/>
    <w:uiPriority w:val="99"/>
    <w:semiHidden/>
    <w:rsid w:val="00EC0679"/>
    <w:pPr>
      <w:keepLines/>
      <w:spacing w:before="60" w:after="60" w:line="240" w:lineRule="auto"/>
      <w:jc w:val="both"/>
    </w:pPr>
    <w:rPr>
      <w:rFonts w:ascii="Arial Narrow" w:hAnsi="Arial Narrow"/>
      <w:sz w:val="20"/>
      <w:szCs w:val="20"/>
      <w:lang w:val="en-GB" w:eastAsia="en-US"/>
    </w:rPr>
  </w:style>
  <w:style w:type="character" w:styleId="aa">
    <w:name w:val="page number"/>
    <w:basedOn w:val="a0"/>
    <w:uiPriority w:val="99"/>
    <w:semiHidden/>
    <w:unhideWhenUsed/>
    <w:rsid w:val="00EC0679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39"/>
    <w:rsid w:val="00EC0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679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paragraph" w:styleId="a4">
    <w:name w:val="Normal (Web)"/>
    <w:basedOn w:val="a"/>
    <w:uiPriority w:val="99"/>
    <w:semiHidden/>
    <w:unhideWhenUsed/>
    <w:rsid w:val="00EC06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EC0679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6">
    <w:name w:val="Название Знак"/>
    <w:basedOn w:val="a0"/>
    <w:link w:val="a5"/>
    <w:uiPriority w:val="10"/>
    <w:rsid w:val="00EC067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EC0679"/>
    <w:pPr>
      <w:spacing w:after="0" w:line="206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EC06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C0679"/>
    <w:pPr>
      <w:ind w:left="720"/>
      <w:contextualSpacing/>
    </w:pPr>
  </w:style>
  <w:style w:type="paragraph" w:customStyle="1" w:styleId="TableText">
    <w:name w:val="Table Text"/>
    <w:basedOn w:val="a"/>
    <w:uiPriority w:val="99"/>
    <w:semiHidden/>
    <w:rsid w:val="00EC0679"/>
    <w:pPr>
      <w:keepLines/>
      <w:spacing w:before="60" w:after="60" w:line="240" w:lineRule="auto"/>
      <w:jc w:val="both"/>
    </w:pPr>
    <w:rPr>
      <w:rFonts w:ascii="Arial Narrow" w:hAnsi="Arial Narrow"/>
      <w:sz w:val="20"/>
      <w:szCs w:val="20"/>
      <w:lang w:val="en-GB" w:eastAsia="en-US"/>
    </w:rPr>
  </w:style>
  <w:style w:type="character" w:styleId="aa">
    <w:name w:val="page number"/>
    <w:basedOn w:val="a0"/>
    <w:uiPriority w:val="99"/>
    <w:semiHidden/>
    <w:unhideWhenUsed/>
    <w:rsid w:val="00EC0679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39"/>
    <w:rsid w:val="00EC0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m-230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p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4435</Words>
  <Characters>25282</Characters>
  <Application>Microsoft Office Word</Application>
  <DocSecurity>0</DocSecurity>
  <Lines>210</Lines>
  <Paragraphs>59</Paragraphs>
  <ScaleCrop>false</ScaleCrop>
  <Company/>
  <LinksUpToDate>false</LinksUpToDate>
  <CharactersWithSpaces>29658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2020-01-16T06:36:00Z</dcterms:created>
  <dcterms:modified xsi:type="dcterms:W3CDTF">2020-01-16T06:36:00Z</dcterms:modified>
</cp:coreProperties>
</file>